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3A7" w:rsidRDefault="000E0F3E">
      <w:pPr>
        <w:pStyle w:val="Titre1"/>
        <w:spacing w:before="75"/>
        <w:ind w:left="1441" w:right="1268"/>
        <w:jc w:val="center"/>
      </w:pPr>
      <w:r>
        <w:t>RÈGLEMENT</w:t>
      </w:r>
      <w:r>
        <w:rPr>
          <w:spacing w:val="-1"/>
        </w:rPr>
        <w:t xml:space="preserve"> </w:t>
      </w:r>
      <w:r>
        <w:t>INTÉRIEUR</w:t>
      </w:r>
      <w:r>
        <w:rPr>
          <w:spacing w:val="-1"/>
        </w:rPr>
        <w:t xml:space="preserve"> </w:t>
      </w:r>
      <w:r>
        <w:t>DU</w:t>
      </w:r>
    </w:p>
    <w:p w:rsidR="008633A7" w:rsidRDefault="000E0F3E">
      <w:pPr>
        <w:ind w:left="1441" w:right="1268"/>
        <w:jc w:val="center"/>
        <w:rPr>
          <w:b/>
          <w:sz w:val="24"/>
        </w:rPr>
      </w:pPr>
      <w:r>
        <w:rPr>
          <w:b/>
          <w:sz w:val="24"/>
        </w:rPr>
        <w:t>COLLÈGE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FRANÇAIS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ANESTHÉSISTES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RÉANIMATEURS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(CFAR)</w:t>
      </w:r>
    </w:p>
    <w:p w:rsidR="008633A7" w:rsidRDefault="008633A7">
      <w:pPr>
        <w:pStyle w:val="Corpsdetexte"/>
        <w:spacing w:before="12"/>
        <w:ind w:left="0"/>
        <w:rPr>
          <w:b/>
          <w:sz w:val="23"/>
        </w:rPr>
      </w:pPr>
    </w:p>
    <w:p w:rsidR="008633A7" w:rsidRDefault="000E0F3E">
      <w:pPr>
        <w:pStyle w:val="Titre1"/>
        <w:numPr>
          <w:ilvl w:val="0"/>
          <w:numId w:val="2"/>
        </w:numPr>
        <w:tabs>
          <w:tab w:val="left" w:pos="179"/>
        </w:tabs>
        <w:ind w:hanging="66"/>
      </w:pPr>
      <w:r>
        <w:rPr>
          <w:w w:val="70"/>
        </w:rPr>
        <w:t>­‐</w:t>
      </w:r>
      <w:r>
        <w:rPr>
          <w:spacing w:val="3"/>
          <w:w w:val="70"/>
        </w:rPr>
        <w:t xml:space="preserve"> </w:t>
      </w:r>
      <w:r>
        <w:t>ADMISSION</w:t>
      </w:r>
      <w:r>
        <w:rPr>
          <w:spacing w:val="-12"/>
        </w:rPr>
        <w:t xml:space="preserve"> </w:t>
      </w:r>
      <w:r>
        <w:t>AU</w:t>
      </w:r>
      <w:r>
        <w:rPr>
          <w:spacing w:val="-13"/>
        </w:rPr>
        <w:t xml:space="preserve"> </w:t>
      </w:r>
      <w:r>
        <w:t>COLLEGE</w:t>
      </w:r>
    </w:p>
    <w:p w:rsidR="008633A7" w:rsidRPr="0023653E" w:rsidRDefault="000E0F3E">
      <w:pPr>
        <w:pStyle w:val="Corpsdetexte"/>
        <w:rPr>
          <w:b/>
        </w:rPr>
      </w:pPr>
      <w:r w:rsidRPr="0023653E">
        <w:rPr>
          <w:b/>
        </w:rPr>
        <w:t xml:space="preserve">Article </w:t>
      </w:r>
      <w:r w:rsidR="0023653E" w:rsidRPr="0023653E">
        <w:rPr>
          <w:b/>
        </w:rPr>
        <w:t>1er</w:t>
      </w:r>
    </w:p>
    <w:p w:rsidR="008633A7" w:rsidRDefault="000E0F3E">
      <w:pPr>
        <w:pStyle w:val="Corpsdetexte"/>
        <w:ind w:right="411"/>
      </w:pPr>
      <w:r>
        <w:t>Le titre de membre du Collège Français des Anesthésistes Réanimateurs est conféré lors</w:t>
      </w:r>
      <w:r>
        <w:rPr>
          <w:spacing w:val="-52"/>
        </w:rPr>
        <w:t xml:space="preserve"> </w:t>
      </w:r>
      <w:r>
        <w:t>de l’inscription du médecin au CFAR, ainsi que le paiement de la cotisation annuelle. Le</w:t>
      </w:r>
      <w:r>
        <w:rPr>
          <w:spacing w:val="1"/>
        </w:rPr>
        <w:t xml:space="preserve"> </w:t>
      </w:r>
      <w:r>
        <w:t>renouvellement de cette affiliation est prononcé par le Directoire selon les critères</w:t>
      </w:r>
      <w:r>
        <w:rPr>
          <w:spacing w:val="1"/>
        </w:rPr>
        <w:t xml:space="preserve"> </w:t>
      </w:r>
      <w:r>
        <w:t>proposés</w:t>
      </w:r>
      <w:r>
        <w:rPr>
          <w:spacing w:val="-1"/>
        </w:rPr>
        <w:t xml:space="preserve"> </w:t>
      </w:r>
      <w:r>
        <w:t>dans les statuts.</w:t>
      </w:r>
    </w:p>
    <w:p w:rsidR="008633A7" w:rsidRDefault="008633A7">
      <w:pPr>
        <w:pStyle w:val="Corpsdetexte"/>
        <w:spacing w:before="3"/>
        <w:ind w:left="0"/>
      </w:pPr>
    </w:p>
    <w:p w:rsidR="008633A7" w:rsidRDefault="000E0F3E">
      <w:pPr>
        <w:pStyle w:val="Titre1"/>
        <w:spacing w:before="1"/>
      </w:pPr>
      <w:r>
        <w:t>Article 2</w:t>
      </w:r>
    </w:p>
    <w:p w:rsidR="008633A7" w:rsidRDefault="000E0F3E">
      <w:pPr>
        <w:pStyle w:val="Corpsdetexte"/>
        <w:ind w:right="881"/>
      </w:pPr>
      <w:r>
        <w:t>T</w:t>
      </w:r>
      <w:r>
        <w:rPr>
          <w:spacing w:val="-1"/>
        </w:rPr>
        <w:t>o</w:t>
      </w:r>
      <w:r>
        <w:t>ut Anesthésist</w:t>
      </w:r>
      <w:r>
        <w:rPr>
          <w:spacing w:val="-1"/>
        </w:rPr>
        <w:t>e</w:t>
      </w:r>
      <w:r>
        <w:rPr>
          <w:w w:val="33"/>
        </w:rPr>
        <w:t>-­‐</w:t>
      </w:r>
      <w:r>
        <w:t>R</w:t>
      </w:r>
      <w:r>
        <w:rPr>
          <w:spacing w:val="-1"/>
        </w:rPr>
        <w:t>é</w:t>
      </w:r>
      <w:r>
        <w:t>animat</w:t>
      </w:r>
      <w:r>
        <w:rPr>
          <w:spacing w:val="-1"/>
        </w:rPr>
        <w:t>e</w:t>
      </w:r>
      <w:r>
        <w:t>ur ét</w:t>
      </w:r>
      <w:r>
        <w:rPr>
          <w:spacing w:val="-1"/>
        </w:rPr>
        <w:t>r</w:t>
      </w:r>
      <w:r>
        <w:t>anger (h</w:t>
      </w:r>
      <w:r>
        <w:rPr>
          <w:spacing w:val="-1"/>
        </w:rPr>
        <w:t>o</w:t>
      </w:r>
      <w:r>
        <w:t>rs espa</w:t>
      </w:r>
      <w:r>
        <w:rPr>
          <w:spacing w:val="-1"/>
        </w:rPr>
        <w:t>c</w:t>
      </w:r>
      <w:r>
        <w:t>e Schengen) peut faire a</w:t>
      </w:r>
      <w:r>
        <w:rPr>
          <w:spacing w:val="-1"/>
        </w:rPr>
        <w:t>c</w:t>
      </w:r>
      <w:r>
        <w:t>te</w:t>
      </w:r>
      <w:r>
        <w:rPr>
          <w:spacing w:val="-1"/>
        </w:rPr>
        <w:t xml:space="preserve"> </w:t>
      </w:r>
      <w:r>
        <w:t>de candidature</w:t>
      </w:r>
      <w:r>
        <w:rPr>
          <w:spacing w:val="-2"/>
        </w:rPr>
        <w:t xml:space="preserve"> </w:t>
      </w:r>
      <w:r>
        <w:t>pour être admis en</w:t>
      </w:r>
      <w:r>
        <w:rPr>
          <w:spacing w:val="-1"/>
        </w:rPr>
        <w:t xml:space="preserve"> </w:t>
      </w:r>
      <w:r>
        <w:t>qualité</w:t>
      </w:r>
      <w:r>
        <w:rPr>
          <w:spacing w:val="-1"/>
        </w:rPr>
        <w:t xml:space="preserve"> </w:t>
      </w:r>
      <w:r>
        <w:t>de membre associé, à</w:t>
      </w:r>
      <w:r>
        <w:rPr>
          <w:spacing w:val="-1"/>
        </w:rPr>
        <w:t xml:space="preserve"> </w:t>
      </w:r>
      <w:r>
        <w:t>titre étranger.</w:t>
      </w:r>
    </w:p>
    <w:p w:rsidR="008633A7" w:rsidRDefault="008633A7">
      <w:pPr>
        <w:pStyle w:val="Corpsdetexte"/>
        <w:spacing w:before="11"/>
        <w:ind w:left="0"/>
        <w:rPr>
          <w:sz w:val="23"/>
        </w:rPr>
      </w:pPr>
    </w:p>
    <w:p w:rsidR="008633A7" w:rsidRDefault="000E0F3E">
      <w:pPr>
        <w:pStyle w:val="Titre1"/>
      </w:pPr>
      <w:r>
        <w:t>Article 3</w:t>
      </w:r>
    </w:p>
    <w:p w:rsidR="008633A7" w:rsidRDefault="000E0F3E">
      <w:pPr>
        <w:pStyle w:val="Corpsdetexte"/>
        <w:ind w:right="449"/>
      </w:pPr>
      <w:r>
        <w:t>Certaines personnalités de haut niveau scientifique peuvent, par décision du Directoire,</w:t>
      </w:r>
      <w:r>
        <w:rPr>
          <w:spacing w:val="-52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cooptées comme membres d'honneur du Collège.</w:t>
      </w:r>
    </w:p>
    <w:p w:rsidR="008633A7" w:rsidRDefault="008633A7">
      <w:pPr>
        <w:pStyle w:val="Corpsdetexte"/>
        <w:spacing w:before="11"/>
        <w:ind w:left="0"/>
        <w:rPr>
          <w:sz w:val="23"/>
        </w:rPr>
      </w:pPr>
    </w:p>
    <w:p w:rsidR="008633A7" w:rsidRDefault="000E0F3E">
      <w:pPr>
        <w:pStyle w:val="Titre1"/>
        <w:numPr>
          <w:ilvl w:val="0"/>
          <w:numId w:val="2"/>
        </w:numPr>
        <w:tabs>
          <w:tab w:val="left" w:pos="243"/>
        </w:tabs>
        <w:spacing w:before="1"/>
        <w:ind w:left="242" w:hanging="130"/>
      </w:pPr>
      <w:r>
        <w:rPr>
          <w:w w:val="70"/>
        </w:rPr>
        <w:t>­‐</w:t>
      </w:r>
      <w:r>
        <w:rPr>
          <w:spacing w:val="37"/>
          <w:w w:val="70"/>
        </w:rPr>
        <w:t xml:space="preserve"> </w:t>
      </w:r>
      <w:r>
        <w:rPr>
          <w:w w:val="90"/>
        </w:rPr>
        <w:t>ELECTIONS</w:t>
      </w:r>
    </w:p>
    <w:p w:rsidR="008633A7" w:rsidRDefault="008633A7">
      <w:pPr>
        <w:pStyle w:val="Corpsdetexte"/>
        <w:spacing w:before="11"/>
        <w:ind w:left="0"/>
        <w:rPr>
          <w:b/>
          <w:sz w:val="23"/>
        </w:rPr>
      </w:pPr>
    </w:p>
    <w:p w:rsidR="008633A7" w:rsidRDefault="000E0F3E">
      <w:pPr>
        <w:ind w:left="113"/>
        <w:rPr>
          <w:b/>
          <w:sz w:val="24"/>
        </w:rPr>
      </w:pPr>
      <w:r>
        <w:rPr>
          <w:b/>
          <w:spacing w:val="-1"/>
          <w:sz w:val="24"/>
        </w:rPr>
        <w:t>Article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4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w w:val="70"/>
          <w:sz w:val="24"/>
        </w:rPr>
        <w:t>-­‐</w:t>
      </w:r>
      <w:r>
        <w:rPr>
          <w:b/>
          <w:spacing w:val="5"/>
          <w:w w:val="70"/>
          <w:sz w:val="24"/>
        </w:rPr>
        <w:t xml:space="preserve"> </w:t>
      </w:r>
      <w:r>
        <w:rPr>
          <w:b/>
          <w:spacing w:val="-1"/>
          <w:sz w:val="24"/>
        </w:rPr>
        <w:t>Élections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Directoire</w:t>
      </w:r>
    </w:p>
    <w:p w:rsidR="008633A7" w:rsidRDefault="000E0F3E">
      <w:pPr>
        <w:pStyle w:val="Corpsdetexte"/>
        <w:ind w:right="640"/>
      </w:pPr>
      <w:r>
        <w:t xml:space="preserve">Les élections des membres du Directoire sont organisées par </w:t>
      </w:r>
      <w:r w:rsidR="0023653E">
        <w:t xml:space="preserve">voie électronique ou </w:t>
      </w:r>
      <w:r>
        <w:t>correspondance tous les</w:t>
      </w:r>
      <w:r>
        <w:rPr>
          <w:spacing w:val="-52"/>
        </w:rPr>
        <w:t xml:space="preserve"> </w:t>
      </w:r>
      <w:r>
        <w:t>quatre</w:t>
      </w:r>
      <w:r>
        <w:rPr>
          <w:spacing w:val="-1"/>
        </w:rPr>
        <w:t xml:space="preserve"> </w:t>
      </w:r>
      <w:r>
        <w:t>ans, au scrutin secret uninominal majoritaire à un tour.</w:t>
      </w:r>
    </w:p>
    <w:p w:rsidR="008633A7" w:rsidRDefault="008633A7">
      <w:pPr>
        <w:pStyle w:val="Corpsdetexte"/>
        <w:ind w:left="0"/>
      </w:pPr>
    </w:p>
    <w:p w:rsidR="008633A7" w:rsidRDefault="000E0F3E">
      <w:pPr>
        <w:pStyle w:val="Corpsdetexte"/>
        <w:ind w:right="875"/>
        <w:jc w:val="both"/>
      </w:pPr>
      <w:r>
        <w:t>Tous les membres titulaires du Collège, à jour de leurs cotisations, sont électeurs et</w:t>
      </w:r>
      <w:r>
        <w:rPr>
          <w:spacing w:val="-52"/>
        </w:rPr>
        <w:t xml:space="preserve"> </w:t>
      </w:r>
      <w:r>
        <w:t xml:space="preserve">éligibles. Ils élisent l'ensemble des </w:t>
      </w:r>
      <w:r w:rsidR="0023653E">
        <w:t xml:space="preserve">11 </w:t>
      </w:r>
      <w:r>
        <w:t>membres élus du Directoire qui présenteront</w:t>
      </w:r>
      <w:r>
        <w:rPr>
          <w:spacing w:val="-52"/>
        </w:rPr>
        <w:t xml:space="preserve"> </w:t>
      </w:r>
      <w:r>
        <w:t>leurs</w:t>
      </w:r>
      <w:r>
        <w:rPr>
          <w:spacing w:val="-1"/>
        </w:rPr>
        <w:t xml:space="preserve"> </w:t>
      </w:r>
      <w:r>
        <w:t>candidatures dans les trois collèges suivants :</w:t>
      </w:r>
    </w:p>
    <w:p w:rsidR="008633A7" w:rsidRDefault="008633A7">
      <w:pPr>
        <w:pStyle w:val="Corpsdetexte"/>
        <w:spacing w:before="11"/>
        <w:ind w:left="0"/>
        <w:rPr>
          <w:sz w:val="23"/>
        </w:rPr>
      </w:pPr>
    </w:p>
    <w:p w:rsidR="008633A7" w:rsidRDefault="000E0F3E">
      <w:pPr>
        <w:pStyle w:val="Corpsdetexte"/>
      </w:pPr>
      <w:r>
        <w:rPr>
          <w:w w:val="70"/>
        </w:rPr>
        <w:t>-­‐</w:t>
      </w:r>
      <w:r>
        <w:rPr>
          <w:spacing w:val="5"/>
          <w:w w:val="70"/>
        </w:rPr>
        <w:t xml:space="preserve"> </w:t>
      </w:r>
      <w:r>
        <w:t>collège</w:t>
      </w:r>
      <w:r>
        <w:rPr>
          <w:spacing w:val="-12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universitaires</w:t>
      </w:r>
      <w:r>
        <w:rPr>
          <w:spacing w:val="-11"/>
        </w:rPr>
        <w:t xml:space="preserve"> </w:t>
      </w:r>
      <w:r>
        <w:t>:</w:t>
      </w:r>
      <w:r>
        <w:rPr>
          <w:spacing w:val="-12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postes</w:t>
      </w:r>
    </w:p>
    <w:p w:rsidR="008633A7" w:rsidRDefault="000E0F3E">
      <w:pPr>
        <w:pStyle w:val="Corpsdetexte"/>
      </w:pPr>
      <w:r>
        <w:rPr>
          <w:w w:val="70"/>
        </w:rPr>
        <w:t>-­‐</w:t>
      </w:r>
      <w:r>
        <w:rPr>
          <w:spacing w:val="8"/>
          <w:w w:val="70"/>
        </w:rPr>
        <w:t xml:space="preserve"> </w:t>
      </w:r>
      <w:r>
        <w:t>collège</w:t>
      </w:r>
      <w:r>
        <w:rPr>
          <w:spacing w:val="-9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Praticiens</w:t>
      </w:r>
      <w:r>
        <w:rPr>
          <w:spacing w:val="-8"/>
        </w:rPr>
        <w:t xml:space="preserve"> </w:t>
      </w:r>
      <w:r>
        <w:t>Hospitaliers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salariés</w:t>
      </w:r>
      <w:r>
        <w:rPr>
          <w:spacing w:val="-9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postes</w:t>
      </w:r>
    </w:p>
    <w:p w:rsidR="008633A7" w:rsidRDefault="000E0F3E">
      <w:pPr>
        <w:pStyle w:val="Corpsdetexte"/>
      </w:pPr>
      <w:r>
        <w:rPr>
          <w:w w:val="70"/>
        </w:rPr>
        <w:t>-­‐</w:t>
      </w:r>
      <w:r>
        <w:rPr>
          <w:spacing w:val="5"/>
          <w:w w:val="70"/>
        </w:rPr>
        <w:t xml:space="preserve"> </w:t>
      </w:r>
      <w:r>
        <w:t>collège</w:t>
      </w:r>
      <w:r>
        <w:rPr>
          <w:spacing w:val="-12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libéraux</w:t>
      </w:r>
      <w:r>
        <w:rPr>
          <w:spacing w:val="-11"/>
        </w:rPr>
        <w:t xml:space="preserve"> </w:t>
      </w:r>
      <w:r>
        <w:t>:</w:t>
      </w:r>
      <w:r>
        <w:rPr>
          <w:spacing w:val="-12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postes</w:t>
      </w:r>
    </w:p>
    <w:p w:rsidR="008633A7" w:rsidRDefault="008633A7">
      <w:pPr>
        <w:pStyle w:val="Corpsdetexte"/>
        <w:spacing w:before="12"/>
        <w:ind w:left="0"/>
        <w:rPr>
          <w:sz w:val="23"/>
        </w:rPr>
      </w:pPr>
    </w:p>
    <w:p w:rsidR="008633A7" w:rsidRDefault="000E0F3E">
      <w:pPr>
        <w:pStyle w:val="Corpsdetexte"/>
        <w:jc w:val="both"/>
      </w:pPr>
      <w:r>
        <w:t>Le</w:t>
      </w:r>
      <w:r>
        <w:rPr>
          <w:spacing w:val="-1"/>
        </w:rPr>
        <w:t xml:space="preserve"> </w:t>
      </w:r>
      <w:r>
        <w:t>dépôt des candidatures</w:t>
      </w:r>
      <w:r>
        <w:rPr>
          <w:spacing w:val="-1"/>
        </w:rPr>
        <w:t xml:space="preserve"> </w:t>
      </w:r>
      <w:r>
        <w:t>est obligatoire.</w:t>
      </w:r>
    </w:p>
    <w:p w:rsidR="008633A7" w:rsidRDefault="008633A7">
      <w:pPr>
        <w:pStyle w:val="Corpsdetexte"/>
        <w:spacing w:before="12"/>
        <w:ind w:left="0"/>
        <w:rPr>
          <w:sz w:val="23"/>
        </w:rPr>
      </w:pPr>
    </w:p>
    <w:p w:rsidR="008633A7" w:rsidRDefault="000E0F3E">
      <w:pPr>
        <w:pStyle w:val="Corpsdetexte"/>
        <w:ind w:right="221"/>
      </w:pPr>
      <w:r>
        <w:t>Le Secrétaire Général procède à la déclaration de vacance de poste et à l'appel de</w:t>
      </w:r>
      <w:r>
        <w:rPr>
          <w:spacing w:val="1"/>
        </w:rPr>
        <w:t xml:space="preserve"> </w:t>
      </w:r>
      <w:r>
        <w:t>candidatures, adressés à tous les membres titulaires du Collège. Après cet appel, les</w:t>
      </w:r>
      <w:r>
        <w:rPr>
          <w:spacing w:val="1"/>
        </w:rPr>
        <w:t xml:space="preserve"> </w:t>
      </w:r>
      <w:r>
        <w:t>candidatures doivent être adressées au Secrétaire Général avant une date limite de dépôt</w:t>
      </w:r>
      <w:r>
        <w:rPr>
          <w:spacing w:val="-52"/>
        </w:rPr>
        <w:t xml:space="preserve"> </w:t>
      </w:r>
      <w:r>
        <w:t>des candidatures, le timbre de la poste faisant foi, fixée par le Secrétaire Général à une</w:t>
      </w:r>
      <w:r>
        <w:rPr>
          <w:spacing w:val="1"/>
        </w:rPr>
        <w:t xml:space="preserve"> </w:t>
      </w:r>
      <w:r>
        <w:t xml:space="preserve">date précédant d'au moins </w:t>
      </w:r>
      <w:proofErr w:type="spellStart"/>
      <w:r>
        <w:t>quarante cinq</w:t>
      </w:r>
      <w:proofErr w:type="spellEnd"/>
      <w:r>
        <w:t xml:space="preserve"> jours la réunion de l'Assemblée Générale au</w:t>
      </w:r>
      <w:r>
        <w:rPr>
          <w:spacing w:val="1"/>
        </w:rPr>
        <w:t xml:space="preserve"> </w:t>
      </w:r>
      <w:r>
        <w:t>cours</w:t>
      </w:r>
      <w:r>
        <w:rPr>
          <w:spacing w:val="-1"/>
        </w:rPr>
        <w:t xml:space="preserve"> </w:t>
      </w:r>
      <w:r>
        <w:t>de laquelle sont proclamés les résultats des élections.</w:t>
      </w:r>
    </w:p>
    <w:p w:rsidR="008633A7" w:rsidRDefault="000E0F3E">
      <w:pPr>
        <w:pStyle w:val="Corpsdetexte"/>
        <w:spacing w:before="3"/>
        <w:ind w:right="296"/>
      </w:pPr>
      <w:r>
        <w:t>A l'issue de la période prévue pour le dépôt des candidatures, le Secrétaire Général</w:t>
      </w:r>
      <w:r>
        <w:rPr>
          <w:spacing w:val="1"/>
        </w:rPr>
        <w:t xml:space="preserve"> </w:t>
      </w:r>
      <w:r>
        <w:t>adresse aux électeurs le matériel de vote par correspondance comprenant notamment la</w:t>
      </w:r>
      <w:r>
        <w:rPr>
          <w:spacing w:val="-52"/>
        </w:rPr>
        <w:t xml:space="preserve"> </w:t>
      </w:r>
      <w:r>
        <w:t>liste des candidats, le rappel du nombre de postes à pourvoir pour chaque statut</w:t>
      </w:r>
      <w:r>
        <w:rPr>
          <w:spacing w:val="1"/>
        </w:rPr>
        <w:t xml:space="preserve"> </w:t>
      </w:r>
      <w:r>
        <w:t>d'exercice, les conditions de validation des bulletins de vote et l'indication de la date de</w:t>
      </w:r>
      <w:r>
        <w:rPr>
          <w:spacing w:val="1"/>
        </w:rPr>
        <w:t xml:space="preserve"> </w:t>
      </w:r>
      <w:r>
        <w:t>clôture du scrutin. Cette date est déterminée par lui de telle sorte que les résultats du</w:t>
      </w:r>
      <w:r>
        <w:rPr>
          <w:spacing w:val="1"/>
        </w:rPr>
        <w:t xml:space="preserve"> </w:t>
      </w:r>
      <w:r>
        <w:t>scrutin</w:t>
      </w:r>
      <w:r>
        <w:rPr>
          <w:spacing w:val="-1"/>
        </w:rPr>
        <w:t xml:space="preserve"> </w:t>
      </w:r>
      <w:r>
        <w:t>puissent</w:t>
      </w:r>
      <w:r>
        <w:rPr>
          <w:spacing w:val="-1"/>
        </w:rPr>
        <w:t xml:space="preserve"> </w:t>
      </w:r>
      <w:r>
        <w:t>être proclamés lors de l'Assemblée Générale.</w:t>
      </w:r>
    </w:p>
    <w:p w:rsidR="008633A7" w:rsidRDefault="000E0F3E" w:rsidP="000B7275">
      <w:pPr>
        <w:pStyle w:val="Corpsdetexte"/>
        <w:spacing w:line="292" w:lineRule="exact"/>
      </w:pPr>
      <w:r>
        <w:lastRenderedPageBreak/>
        <w:t>Le</w:t>
      </w:r>
      <w:r>
        <w:rPr>
          <w:spacing w:val="-1"/>
        </w:rPr>
        <w:t xml:space="preserve"> </w:t>
      </w:r>
      <w:r>
        <w:t>dépouillement du scrutin est</w:t>
      </w:r>
      <w:r>
        <w:rPr>
          <w:spacing w:val="-1"/>
        </w:rPr>
        <w:t xml:space="preserve"> </w:t>
      </w:r>
      <w:r>
        <w:t>public. Il est organisé par</w:t>
      </w:r>
      <w:r>
        <w:rPr>
          <w:spacing w:val="-2"/>
        </w:rPr>
        <w:t xml:space="preserve"> </w:t>
      </w:r>
      <w:r>
        <w:t>le Secrétaire Général ou,</w:t>
      </w:r>
      <w:r w:rsidR="000B7275">
        <w:t xml:space="preserve"> </w:t>
      </w:r>
      <w:bookmarkStart w:id="0" w:name="_GoBack"/>
      <w:bookmarkEnd w:id="0"/>
      <w:r>
        <w:t xml:space="preserve">lorsque ce dernier est </w:t>
      </w:r>
      <w:proofErr w:type="spellStart"/>
      <w:r>
        <w:t>lui même</w:t>
      </w:r>
      <w:proofErr w:type="spellEnd"/>
      <w:r>
        <w:t xml:space="preserve"> candidat, par le Président ou l'un des membres du</w:t>
      </w:r>
      <w:r>
        <w:rPr>
          <w:spacing w:val="1"/>
        </w:rPr>
        <w:t xml:space="preserve"> </w:t>
      </w:r>
      <w:r>
        <w:t>Directoire, non candidat, désigné par le Président. Les dates, heure et lieu de</w:t>
      </w:r>
      <w:r>
        <w:rPr>
          <w:spacing w:val="1"/>
        </w:rPr>
        <w:t xml:space="preserve"> </w:t>
      </w:r>
      <w:r>
        <w:t>dépouillement du scrutin sont portés à la connaissance des membres titulaires du Collège</w:t>
      </w:r>
      <w:r>
        <w:rPr>
          <w:spacing w:val="-52"/>
        </w:rPr>
        <w:t xml:space="preserve"> </w:t>
      </w:r>
      <w:r>
        <w:t>lors</w:t>
      </w:r>
      <w:r>
        <w:rPr>
          <w:spacing w:val="-1"/>
        </w:rPr>
        <w:t xml:space="preserve"> </w:t>
      </w:r>
      <w:r>
        <w:t>de l'expédition du matériel de vote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correspondance.</w:t>
      </w:r>
    </w:p>
    <w:p w:rsidR="008633A7" w:rsidRDefault="000E0F3E">
      <w:pPr>
        <w:pStyle w:val="Corpsdetexte"/>
        <w:ind w:right="97"/>
      </w:pPr>
      <w:r>
        <w:t>Les bulletins de vote comportant plus de noms, non rayés, que de postes à pourvoir dans</w:t>
      </w:r>
      <w:r>
        <w:rPr>
          <w:spacing w:val="1"/>
        </w:rPr>
        <w:t xml:space="preserve"> </w:t>
      </w:r>
      <w:r>
        <w:t>chaque catégorie statutaire ou portant des signes de reconnaissance ou l'ajout du nom</w:t>
      </w:r>
      <w:r>
        <w:rPr>
          <w:spacing w:val="1"/>
        </w:rPr>
        <w:t xml:space="preserve"> </w:t>
      </w:r>
      <w:r>
        <w:t>d'une personne n'ayant pas réglementairement fait acte de candidature sont déclarés nuls.</w:t>
      </w:r>
      <w:r>
        <w:rPr>
          <w:spacing w:val="-52"/>
        </w:rPr>
        <w:t xml:space="preserve"> </w:t>
      </w:r>
      <w:r>
        <w:t>Si plusieurs candidats obtiennent le même nombre de suffrages alors qu'il ne reste plus</w:t>
      </w:r>
      <w:r>
        <w:rPr>
          <w:spacing w:val="1"/>
        </w:rPr>
        <w:t xml:space="preserve"> </w:t>
      </w:r>
      <w:r>
        <w:t>qu'un</w:t>
      </w:r>
      <w:r>
        <w:rPr>
          <w:spacing w:val="-1"/>
        </w:rPr>
        <w:t xml:space="preserve"> </w:t>
      </w:r>
      <w:r>
        <w:t>seul poste</w:t>
      </w:r>
      <w:r>
        <w:rPr>
          <w:spacing w:val="-1"/>
        </w:rPr>
        <w:t xml:space="preserve"> </w:t>
      </w:r>
      <w:r>
        <w:t>à pourvoir, le candidat le plus âgé est déclaré</w:t>
      </w:r>
      <w:r>
        <w:rPr>
          <w:spacing w:val="-1"/>
        </w:rPr>
        <w:t xml:space="preserve"> </w:t>
      </w:r>
      <w:r>
        <w:t>élu.</w:t>
      </w:r>
    </w:p>
    <w:p w:rsidR="008633A7" w:rsidRDefault="000E0F3E">
      <w:pPr>
        <w:pStyle w:val="Corpsdetexte"/>
        <w:spacing w:before="3"/>
        <w:ind w:right="620"/>
      </w:pPr>
      <w:r>
        <w:t>Le nouveau Directoire entre en fonction à l'issue de l'Assemblée Générale au cours de</w:t>
      </w:r>
      <w:r>
        <w:rPr>
          <w:spacing w:val="-52"/>
        </w:rPr>
        <w:t xml:space="preserve"> </w:t>
      </w:r>
      <w:r>
        <w:t>laquelle</w:t>
      </w:r>
      <w:r>
        <w:rPr>
          <w:spacing w:val="-1"/>
        </w:rPr>
        <w:t xml:space="preserve"> </w:t>
      </w:r>
      <w:r>
        <w:t>sont proclamés les résultats des élections.</w:t>
      </w:r>
    </w:p>
    <w:p w:rsidR="008633A7" w:rsidRDefault="008633A7">
      <w:pPr>
        <w:pStyle w:val="Corpsdetexte"/>
        <w:ind w:left="0"/>
      </w:pPr>
    </w:p>
    <w:p w:rsidR="008633A7" w:rsidRDefault="000E0F3E">
      <w:pPr>
        <w:pStyle w:val="Titre1"/>
      </w:pPr>
      <w:r>
        <w:t>Article</w:t>
      </w:r>
      <w:r>
        <w:rPr>
          <w:spacing w:val="-13"/>
        </w:rPr>
        <w:t xml:space="preserve"> </w:t>
      </w:r>
      <w:r>
        <w:t>5</w:t>
      </w:r>
      <w:r>
        <w:rPr>
          <w:spacing w:val="-13"/>
        </w:rPr>
        <w:t xml:space="preserve"> </w:t>
      </w:r>
      <w:r>
        <w:rPr>
          <w:w w:val="70"/>
        </w:rPr>
        <w:t>-­‐</w:t>
      </w:r>
      <w:r>
        <w:rPr>
          <w:spacing w:val="3"/>
          <w:w w:val="70"/>
        </w:rPr>
        <w:t xml:space="preserve"> </w:t>
      </w:r>
      <w:r>
        <w:t>Élections</w:t>
      </w:r>
      <w:r>
        <w:rPr>
          <w:spacing w:val="-12"/>
        </w:rPr>
        <w:t xml:space="preserve"> </w:t>
      </w:r>
      <w:r>
        <w:t>du</w:t>
      </w:r>
      <w:r>
        <w:rPr>
          <w:spacing w:val="-13"/>
        </w:rPr>
        <w:t xml:space="preserve"> </w:t>
      </w:r>
      <w:r>
        <w:t>Bureau</w:t>
      </w:r>
    </w:p>
    <w:p w:rsidR="008633A7" w:rsidRDefault="000E0F3E">
      <w:pPr>
        <w:pStyle w:val="Corpsdetexte"/>
        <w:ind w:right="158"/>
      </w:pPr>
      <w:r>
        <w:t>L'élection du Bureau a lieu, au scrutin secret majoritaire à deux tours, lors de la réunion du</w:t>
      </w:r>
      <w:r>
        <w:rPr>
          <w:spacing w:val="-52"/>
        </w:rPr>
        <w:t xml:space="preserve"> </w:t>
      </w:r>
      <w:r>
        <w:t>Directoire</w:t>
      </w:r>
      <w:r>
        <w:rPr>
          <w:spacing w:val="-1"/>
        </w:rPr>
        <w:t xml:space="preserve"> </w:t>
      </w:r>
      <w:r>
        <w:t>qui suit l'Assemblée Générale. En cas de partage des voix à</w:t>
      </w:r>
      <w:r>
        <w:rPr>
          <w:spacing w:val="-1"/>
        </w:rPr>
        <w:t xml:space="preserve"> </w:t>
      </w:r>
      <w:r>
        <w:t>l'issue du</w:t>
      </w:r>
    </w:p>
    <w:p w:rsidR="008633A7" w:rsidRDefault="000E0F3E">
      <w:pPr>
        <w:pStyle w:val="Corpsdetexte"/>
        <w:ind w:right="928"/>
      </w:pPr>
      <w:proofErr w:type="gramStart"/>
      <w:r>
        <w:t>deuxième</w:t>
      </w:r>
      <w:proofErr w:type="gramEnd"/>
      <w:r>
        <w:t xml:space="preserve"> tour, le candidat le plus âgé est déclaré élu. Le nouveau Bureau entre en</w:t>
      </w:r>
      <w:r>
        <w:rPr>
          <w:spacing w:val="-53"/>
        </w:rPr>
        <w:t xml:space="preserve"> </w:t>
      </w:r>
      <w:r>
        <w:t>fonction</w:t>
      </w:r>
      <w:r>
        <w:rPr>
          <w:spacing w:val="-1"/>
        </w:rPr>
        <w:t xml:space="preserve"> </w:t>
      </w:r>
      <w:r>
        <w:t>dès son élection.</w:t>
      </w:r>
    </w:p>
    <w:p w:rsidR="008633A7" w:rsidRDefault="008633A7">
      <w:pPr>
        <w:pStyle w:val="Corpsdetexte"/>
        <w:spacing w:before="11"/>
        <w:ind w:left="0"/>
        <w:rPr>
          <w:sz w:val="23"/>
        </w:rPr>
      </w:pPr>
    </w:p>
    <w:p w:rsidR="008633A7" w:rsidRDefault="000E0F3E">
      <w:pPr>
        <w:pStyle w:val="Titre1"/>
        <w:numPr>
          <w:ilvl w:val="0"/>
          <w:numId w:val="1"/>
        </w:numPr>
        <w:tabs>
          <w:tab w:val="left" w:pos="360"/>
        </w:tabs>
      </w:pPr>
      <w:r>
        <w:rPr>
          <w:w w:val="70"/>
        </w:rPr>
        <w:t>-­‐</w:t>
      </w:r>
      <w:r>
        <w:rPr>
          <w:spacing w:val="25"/>
          <w:w w:val="70"/>
        </w:rPr>
        <w:t xml:space="preserve"> </w:t>
      </w:r>
      <w:r>
        <w:rPr>
          <w:w w:val="95"/>
        </w:rPr>
        <w:t>ATTRIBUTION</w:t>
      </w:r>
      <w:r>
        <w:rPr>
          <w:spacing w:val="12"/>
          <w:w w:val="95"/>
        </w:rPr>
        <w:t xml:space="preserve"> </w:t>
      </w:r>
      <w:r>
        <w:rPr>
          <w:w w:val="95"/>
        </w:rPr>
        <w:t>DU</w:t>
      </w:r>
      <w:r>
        <w:rPr>
          <w:spacing w:val="12"/>
          <w:w w:val="95"/>
        </w:rPr>
        <w:t xml:space="preserve"> </w:t>
      </w:r>
      <w:r>
        <w:rPr>
          <w:w w:val="95"/>
        </w:rPr>
        <w:t>BUREAU</w:t>
      </w:r>
    </w:p>
    <w:p w:rsidR="008633A7" w:rsidRDefault="008633A7">
      <w:pPr>
        <w:pStyle w:val="Corpsdetexte"/>
        <w:ind w:left="0"/>
        <w:rPr>
          <w:b/>
        </w:rPr>
      </w:pPr>
    </w:p>
    <w:p w:rsidR="008633A7" w:rsidRDefault="000E0F3E">
      <w:pPr>
        <w:ind w:left="113"/>
        <w:rPr>
          <w:b/>
          <w:sz w:val="24"/>
        </w:rPr>
      </w:pPr>
      <w:r>
        <w:rPr>
          <w:b/>
          <w:sz w:val="24"/>
        </w:rPr>
        <w:t>Article 6</w:t>
      </w:r>
      <w:r>
        <w:rPr>
          <w:b/>
          <w:spacing w:val="-1"/>
          <w:sz w:val="24"/>
        </w:rPr>
        <w:t xml:space="preserve"> </w:t>
      </w:r>
      <w:r>
        <w:rPr>
          <w:b/>
          <w:w w:val="33"/>
          <w:sz w:val="24"/>
        </w:rPr>
        <w:t>-­‐</w:t>
      </w:r>
      <w:r>
        <w:rPr>
          <w:b/>
          <w:sz w:val="24"/>
        </w:rPr>
        <w:t xml:space="preserve"> Le </w:t>
      </w:r>
      <w:r>
        <w:rPr>
          <w:b/>
          <w:spacing w:val="-1"/>
          <w:sz w:val="24"/>
        </w:rPr>
        <w:t>P</w:t>
      </w:r>
      <w:r>
        <w:rPr>
          <w:b/>
          <w:sz w:val="24"/>
        </w:rPr>
        <w:t xml:space="preserve">résident et le </w:t>
      </w:r>
      <w:r>
        <w:rPr>
          <w:b/>
          <w:spacing w:val="-1"/>
          <w:sz w:val="24"/>
        </w:rPr>
        <w:t>Vi</w:t>
      </w:r>
      <w:r>
        <w:rPr>
          <w:b/>
          <w:sz w:val="24"/>
        </w:rPr>
        <w:t>c</w:t>
      </w:r>
      <w:r>
        <w:rPr>
          <w:b/>
          <w:spacing w:val="-2"/>
          <w:sz w:val="24"/>
        </w:rPr>
        <w:t>e</w:t>
      </w:r>
      <w:r>
        <w:rPr>
          <w:b/>
          <w:w w:val="33"/>
          <w:sz w:val="24"/>
        </w:rPr>
        <w:t>-­‐</w:t>
      </w:r>
      <w:r>
        <w:rPr>
          <w:b/>
          <w:sz w:val="24"/>
        </w:rPr>
        <w:t>Prés</w:t>
      </w:r>
      <w:r>
        <w:rPr>
          <w:b/>
          <w:spacing w:val="-1"/>
          <w:sz w:val="24"/>
        </w:rPr>
        <w:t>iden</w:t>
      </w:r>
      <w:r>
        <w:rPr>
          <w:b/>
          <w:sz w:val="24"/>
        </w:rPr>
        <w:t>t</w:t>
      </w:r>
    </w:p>
    <w:p w:rsidR="008633A7" w:rsidRDefault="000E0F3E">
      <w:pPr>
        <w:pStyle w:val="Corpsdetexte"/>
        <w:ind w:right="530"/>
      </w:pPr>
      <w:r>
        <w:t>Le Président règle l'ordre du jour des réunions du Collège, notamment des Assemblées</w:t>
      </w:r>
      <w:r>
        <w:rPr>
          <w:spacing w:val="-52"/>
        </w:rPr>
        <w:t xml:space="preserve"> </w:t>
      </w:r>
      <w:r>
        <w:t>Générales Ordinaires et Extraordinaires, du Directoire et du Bureau, en liaison avec le</w:t>
      </w:r>
      <w:r>
        <w:rPr>
          <w:spacing w:val="1"/>
        </w:rPr>
        <w:t xml:space="preserve"> </w:t>
      </w:r>
      <w:r>
        <w:t>Secrétaire</w:t>
      </w:r>
      <w:r>
        <w:rPr>
          <w:spacing w:val="-1"/>
        </w:rPr>
        <w:t xml:space="preserve"> </w:t>
      </w:r>
      <w:r>
        <w:t>Général qui l'adresse aux membres concernés.</w:t>
      </w:r>
    </w:p>
    <w:p w:rsidR="008633A7" w:rsidRDefault="000E0F3E">
      <w:pPr>
        <w:pStyle w:val="Corpsdetexte"/>
        <w:ind w:right="447"/>
      </w:pPr>
      <w:r>
        <w:t>Le Président règle en dernier ressort l'ordre d'inscription des personnes qui ont des</w:t>
      </w:r>
      <w:r>
        <w:rPr>
          <w:spacing w:val="1"/>
        </w:rPr>
        <w:t xml:space="preserve"> </w:t>
      </w:r>
      <w:r>
        <w:t>communications à faire aux membres du Collège. Il préside les séances et appelle les</w:t>
      </w:r>
      <w:r>
        <w:rPr>
          <w:spacing w:val="1"/>
        </w:rPr>
        <w:t xml:space="preserve"> </w:t>
      </w:r>
      <w:r>
        <w:t>sujets à traiter conformément à l'ordre du jour. Il dirige les discussions, met aux voix les</w:t>
      </w:r>
      <w:r>
        <w:rPr>
          <w:spacing w:val="-52"/>
        </w:rPr>
        <w:t xml:space="preserve"> </w:t>
      </w:r>
      <w:r>
        <w:t>propositions,</w:t>
      </w:r>
      <w:r>
        <w:rPr>
          <w:spacing w:val="-1"/>
        </w:rPr>
        <w:t xml:space="preserve"> </w:t>
      </w:r>
      <w:r>
        <w:t>recueille les suffrages et</w:t>
      </w:r>
      <w:r>
        <w:rPr>
          <w:spacing w:val="-1"/>
        </w:rPr>
        <w:t xml:space="preserve"> </w:t>
      </w:r>
      <w:r>
        <w:t>proclame les décisions du Collège.</w:t>
      </w:r>
    </w:p>
    <w:p w:rsidR="008633A7" w:rsidRDefault="000E0F3E">
      <w:pPr>
        <w:pStyle w:val="Corpsdetexte"/>
        <w:spacing w:line="292" w:lineRule="exact"/>
      </w:pPr>
      <w:r>
        <w:t>Il</w:t>
      </w:r>
      <w:r>
        <w:rPr>
          <w:spacing w:val="-1"/>
        </w:rPr>
        <w:t xml:space="preserve"> </w:t>
      </w:r>
      <w:r>
        <w:t>veille à la régularité</w:t>
      </w:r>
      <w:r>
        <w:rPr>
          <w:spacing w:val="-2"/>
        </w:rPr>
        <w:t xml:space="preserve"> </w:t>
      </w:r>
      <w:r>
        <w:t>des listes de présence.</w:t>
      </w:r>
    </w:p>
    <w:p w:rsidR="008633A7" w:rsidRDefault="008633A7">
      <w:pPr>
        <w:pStyle w:val="Corpsdetexte"/>
        <w:spacing w:before="11"/>
        <w:ind w:left="0"/>
        <w:rPr>
          <w:sz w:val="23"/>
        </w:rPr>
      </w:pPr>
    </w:p>
    <w:p w:rsidR="008633A7" w:rsidRDefault="000E0F3E">
      <w:pPr>
        <w:pStyle w:val="Corpsdetexte"/>
      </w:pPr>
      <w:r>
        <w:t xml:space="preserve">En cas d'absence, </w:t>
      </w:r>
      <w:r>
        <w:rPr>
          <w:spacing w:val="-1"/>
        </w:rPr>
        <w:t>l</w:t>
      </w:r>
      <w:r>
        <w:t>e Président est</w:t>
      </w:r>
      <w:r>
        <w:rPr>
          <w:spacing w:val="-1"/>
        </w:rPr>
        <w:t xml:space="preserve"> </w:t>
      </w:r>
      <w:r>
        <w:t>rempla</w:t>
      </w:r>
      <w:r>
        <w:rPr>
          <w:spacing w:val="-1"/>
        </w:rPr>
        <w:t>c</w:t>
      </w:r>
      <w:r>
        <w:t>é par</w:t>
      </w:r>
      <w:r>
        <w:rPr>
          <w:spacing w:val="-1"/>
        </w:rPr>
        <w:t xml:space="preserve"> </w:t>
      </w:r>
      <w:r>
        <w:t>le Vice</w:t>
      </w:r>
      <w:r>
        <w:rPr>
          <w:w w:val="33"/>
        </w:rPr>
        <w:t>-­‐</w:t>
      </w:r>
      <w:r>
        <w:t>Président.</w:t>
      </w:r>
    </w:p>
    <w:p w:rsidR="008633A7" w:rsidRDefault="008633A7">
      <w:pPr>
        <w:pStyle w:val="Corpsdetexte"/>
        <w:spacing w:before="12"/>
        <w:ind w:left="0"/>
        <w:rPr>
          <w:sz w:val="23"/>
        </w:rPr>
      </w:pPr>
    </w:p>
    <w:p w:rsidR="008633A7" w:rsidRDefault="000E0F3E">
      <w:pPr>
        <w:pStyle w:val="Titre1"/>
      </w:pPr>
      <w:r>
        <w:t>Article</w:t>
      </w:r>
      <w:r>
        <w:rPr>
          <w:spacing w:val="-13"/>
        </w:rPr>
        <w:t xml:space="preserve"> </w:t>
      </w:r>
      <w:r>
        <w:t>7</w:t>
      </w:r>
      <w:r>
        <w:rPr>
          <w:spacing w:val="-14"/>
        </w:rPr>
        <w:t xml:space="preserve"> </w:t>
      </w:r>
      <w:r>
        <w:rPr>
          <w:w w:val="70"/>
        </w:rPr>
        <w:t>-­‐</w:t>
      </w:r>
      <w:r>
        <w:rPr>
          <w:spacing w:val="4"/>
          <w:w w:val="70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Secrétaire</w:t>
      </w:r>
      <w:r>
        <w:rPr>
          <w:spacing w:val="-12"/>
        </w:rPr>
        <w:t xml:space="preserve"> </w:t>
      </w:r>
      <w:r>
        <w:t>Général</w:t>
      </w:r>
    </w:p>
    <w:p w:rsidR="008633A7" w:rsidRDefault="000E0F3E">
      <w:pPr>
        <w:pStyle w:val="Corpsdetexte"/>
      </w:pPr>
      <w:r>
        <w:t>Le</w:t>
      </w:r>
      <w:r>
        <w:rPr>
          <w:spacing w:val="-1"/>
        </w:rPr>
        <w:t xml:space="preserve"> </w:t>
      </w:r>
      <w:r>
        <w:t>Secrétaire Général veille à la</w:t>
      </w:r>
      <w:r>
        <w:rPr>
          <w:spacing w:val="-1"/>
        </w:rPr>
        <w:t xml:space="preserve"> </w:t>
      </w:r>
      <w:r>
        <w:t>tenue à jour de la liste</w:t>
      </w:r>
      <w:r>
        <w:rPr>
          <w:spacing w:val="-2"/>
        </w:rPr>
        <w:t xml:space="preserve"> </w:t>
      </w:r>
      <w:r>
        <w:t>des membres du Collège.</w:t>
      </w:r>
    </w:p>
    <w:p w:rsidR="008633A7" w:rsidRDefault="000E0F3E">
      <w:pPr>
        <w:pStyle w:val="Corpsdetexte"/>
      </w:pPr>
      <w:r>
        <w:t>Il recueille les candidatures et les présente</w:t>
      </w:r>
      <w:r>
        <w:rPr>
          <w:spacing w:val="-1"/>
        </w:rPr>
        <w:t xml:space="preserve"> </w:t>
      </w:r>
      <w:r>
        <w:t>au Directoire et aux Assemblées Générales.</w:t>
      </w:r>
    </w:p>
    <w:p w:rsidR="008633A7" w:rsidRDefault="000E0F3E">
      <w:pPr>
        <w:pStyle w:val="Corpsdetexte"/>
        <w:spacing w:line="242" w:lineRule="auto"/>
        <w:ind w:right="160"/>
      </w:pPr>
      <w:r>
        <w:t>Il établit, en liaison avec le Président, l'ordre du jour des réunions du Directoire, du Bureau</w:t>
      </w:r>
      <w:r>
        <w:rPr>
          <w:spacing w:val="-52"/>
        </w:rPr>
        <w:t xml:space="preserve"> </w:t>
      </w:r>
      <w:r>
        <w:t>et des Assemblées Générales. Il adresse quinze jours à l'avance les convocations à ces</w:t>
      </w:r>
      <w:r>
        <w:rPr>
          <w:spacing w:val="1"/>
        </w:rPr>
        <w:t xml:space="preserve"> </w:t>
      </w:r>
      <w:r>
        <w:t>réunions.</w:t>
      </w:r>
    </w:p>
    <w:p w:rsidR="008633A7" w:rsidRDefault="000E0F3E">
      <w:pPr>
        <w:pStyle w:val="Corpsdetexte"/>
        <w:ind w:right="343"/>
      </w:pPr>
      <w:r>
        <w:t>Il établit les list</w:t>
      </w:r>
      <w:r>
        <w:rPr>
          <w:spacing w:val="-1"/>
        </w:rPr>
        <w:t>e</w:t>
      </w:r>
      <w:r>
        <w:t>s de présence et,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v</w:t>
      </w:r>
      <w:r>
        <w:t>ec le Secrétaire Génér</w:t>
      </w:r>
      <w:r>
        <w:rPr>
          <w:spacing w:val="-1"/>
        </w:rPr>
        <w:t>a</w:t>
      </w:r>
      <w:r>
        <w:t>l Adj</w:t>
      </w:r>
      <w:r>
        <w:rPr>
          <w:spacing w:val="-1"/>
        </w:rPr>
        <w:t>o</w:t>
      </w:r>
      <w:r>
        <w:t>int,</w:t>
      </w:r>
      <w:r>
        <w:rPr>
          <w:spacing w:val="-1"/>
        </w:rPr>
        <w:t xml:space="preserve"> </w:t>
      </w:r>
      <w:r>
        <w:t>le pr</w:t>
      </w:r>
      <w:r>
        <w:rPr>
          <w:spacing w:val="-1"/>
        </w:rPr>
        <w:t>o</w:t>
      </w:r>
      <w:r>
        <w:t>cès</w:t>
      </w:r>
      <w:r>
        <w:rPr>
          <w:w w:val="33"/>
        </w:rPr>
        <w:t>-­‐</w:t>
      </w:r>
      <w:r>
        <w:t>verbal des réunions.</w:t>
      </w:r>
      <w:r>
        <w:rPr>
          <w:spacing w:val="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adresse</w:t>
      </w:r>
      <w:r>
        <w:rPr>
          <w:spacing w:val="2"/>
        </w:rPr>
        <w:t xml:space="preserve"> </w:t>
      </w:r>
      <w:r>
        <w:t>aux</w:t>
      </w:r>
      <w:r>
        <w:rPr>
          <w:spacing w:val="2"/>
        </w:rPr>
        <w:t xml:space="preserve"> </w:t>
      </w:r>
      <w:r>
        <w:t>membres</w:t>
      </w:r>
      <w:r>
        <w:rPr>
          <w:spacing w:val="2"/>
        </w:rPr>
        <w:t xml:space="preserve"> </w:t>
      </w:r>
      <w:r>
        <w:t>concernés,</w:t>
      </w:r>
      <w:r>
        <w:rPr>
          <w:spacing w:val="2"/>
        </w:rPr>
        <w:t xml:space="preserve"> </w:t>
      </w:r>
      <w:r>
        <w:t>après</w:t>
      </w:r>
      <w:r>
        <w:rPr>
          <w:spacing w:val="2"/>
        </w:rPr>
        <w:t xml:space="preserve"> </w:t>
      </w:r>
      <w:r>
        <w:t>visa</w:t>
      </w:r>
      <w:r>
        <w:rPr>
          <w:spacing w:val="2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Président,</w:t>
      </w:r>
      <w:r>
        <w:rPr>
          <w:spacing w:val="1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comptes</w:t>
      </w:r>
      <w:r>
        <w:rPr>
          <w:spacing w:val="1"/>
        </w:rPr>
        <w:t xml:space="preserve"> </w:t>
      </w:r>
      <w:r>
        <w:t>rendus</w:t>
      </w:r>
      <w:r>
        <w:rPr>
          <w:spacing w:val="-1"/>
        </w:rPr>
        <w:t xml:space="preserve"> </w:t>
      </w:r>
      <w:r>
        <w:t>des réunions ou des Assemblées Générales.</w:t>
      </w:r>
    </w:p>
    <w:p w:rsidR="008633A7" w:rsidRDefault="000E0F3E">
      <w:pPr>
        <w:pStyle w:val="Corpsdetexte"/>
        <w:ind w:right="3001"/>
      </w:pPr>
      <w:r>
        <w:t>Il rédige et signe avec le Président le cahier des délibérations.</w:t>
      </w:r>
      <w:r>
        <w:rPr>
          <w:spacing w:val="-5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fait le compte</w:t>
      </w:r>
      <w:r>
        <w:rPr>
          <w:spacing w:val="-1"/>
        </w:rPr>
        <w:t xml:space="preserve"> </w:t>
      </w:r>
      <w:r>
        <w:t>rendu</w:t>
      </w:r>
      <w:r>
        <w:rPr>
          <w:spacing w:val="-1"/>
        </w:rPr>
        <w:t xml:space="preserve"> </w:t>
      </w:r>
      <w:r>
        <w:t>annuel des travaux du Collège.</w:t>
      </w:r>
    </w:p>
    <w:p w:rsidR="008633A7" w:rsidRDefault="000E0F3E">
      <w:pPr>
        <w:pStyle w:val="Corpsdetexte"/>
        <w:spacing w:line="293" w:lineRule="exact"/>
      </w:pPr>
      <w:r>
        <w:t>Il</w:t>
      </w:r>
      <w:r>
        <w:rPr>
          <w:spacing w:val="-1"/>
        </w:rPr>
        <w:t xml:space="preserve"> </w:t>
      </w:r>
      <w:r>
        <w:t>est responsable</w:t>
      </w:r>
      <w:r>
        <w:rPr>
          <w:spacing w:val="-1"/>
        </w:rPr>
        <w:t xml:space="preserve"> </w:t>
      </w:r>
      <w:r>
        <w:t>des archives</w:t>
      </w:r>
      <w:r>
        <w:rPr>
          <w:spacing w:val="-1"/>
        </w:rPr>
        <w:t xml:space="preserve"> </w:t>
      </w:r>
      <w:r>
        <w:t>administratives du</w:t>
      </w:r>
      <w:r>
        <w:rPr>
          <w:spacing w:val="-1"/>
        </w:rPr>
        <w:t xml:space="preserve"> </w:t>
      </w:r>
      <w:r>
        <w:t>Collège.</w:t>
      </w:r>
    </w:p>
    <w:p w:rsidR="008633A7" w:rsidRDefault="008633A7">
      <w:pPr>
        <w:spacing w:line="293" w:lineRule="exact"/>
        <w:sectPr w:rsidR="008633A7">
          <w:footerReference w:type="default" r:id="rId11"/>
          <w:pgSz w:w="11900" w:h="16840"/>
          <w:pgMar w:top="1340" w:right="1480" w:bottom="1580" w:left="1300" w:header="0" w:footer="1373" w:gutter="0"/>
          <w:cols w:space="720"/>
        </w:sectPr>
      </w:pPr>
    </w:p>
    <w:p w:rsidR="008633A7" w:rsidRDefault="000E0F3E">
      <w:pPr>
        <w:pStyle w:val="Titre1"/>
        <w:spacing w:before="75"/>
      </w:pPr>
      <w:r>
        <w:lastRenderedPageBreak/>
        <w:t>Article 8</w:t>
      </w:r>
      <w:r>
        <w:rPr>
          <w:spacing w:val="-1"/>
        </w:rPr>
        <w:t xml:space="preserve"> </w:t>
      </w:r>
      <w:r>
        <w:t xml:space="preserve">– Le Secrétaire </w:t>
      </w:r>
      <w:r>
        <w:rPr>
          <w:spacing w:val="-1"/>
        </w:rPr>
        <w:t>G</w:t>
      </w:r>
      <w:r>
        <w:t>énéra</w:t>
      </w:r>
      <w:r>
        <w:rPr>
          <w:spacing w:val="-3"/>
        </w:rPr>
        <w:t>l</w:t>
      </w:r>
      <w:r>
        <w:rPr>
          <w:w w:val="33"/>
        </w:rPr>
        <w:t>-­‐</w:t>
      </w:r>
      <w:r>
        <w:t>A</w:t>
      </w:r>
      <w:r>
        <w:rPr>
          <w:spacing w:val="-1"/>
        </w:rPr>
        <w:t>d</w:t>
      </w:r>
      <w:r>
        <w:t>joint</w:t>
      </w:r>
    </w:p>
    <w:p w:rsidR="008633A7" w:rsidRDefault="000E0F3E">
      <w:pPr>
        <w:pStyle w:val="Corpsdetexte"/>
      </w:pPr>
      <w:r>
        <w:t>Le Secrétaire Généra</w:t>
      </w:r>
      <w:r>
        <w:rPr>
          <w:spacing w:val="-1"/>
        </w:rPr>
        <w:t>l</w:t>
      </w:r>
      <w:r>
        <w:rPr>
          <w:w w:val="33"/>
        </w:rPr>
        <w:t>-­‐</w:t>
      </w:r>
      <w:r>
        <w:t>Adj</w:t>
      </w:r>
      <w:r>
        <w:rPr>
          <w:spacing w:val="-1"/>
        </w:rPr>
        <w:t>o</w:t>
      </w:r>
      <w:r>
        <w:t>int sec</w:t>
      </w:r>
      <w:r>
        <w:rPr>
          <w:spacing w:val="-1"/>
        </w:rPr>
        <w:t>o</w:t>
      </w:r>
      <w:r>
        <w:t>nde le Secrétaire Général, et le rempla</w:t>
      </w:r>
      <w:r>
        <w:rPr>
          <w:spacing w:val="-1"/>
        </w:rPr>
        <w:t>c</w:t>
      </w:r>
      <w:r>
        <w:t xml:space="preserve">e en cas </w:t>
      </w:r>
      <w:r>
        <w:rPr>
          <w:spacing w:val="-7"/>
        </w:rPr>
        <w:t>de</w:t>
      </w:r>
      <w:r>
        <w:t xml:space="preserve"> nécessité.</w:t>
      </w:r>
    </w:p>
    <w:p w:rsidR="008633A7" w:rsidRDefault="008633A7">
      <w:pPr>
        <w:pStyle w:val="Corpsdetexte"/>
        <w:spacing w:before="12"/>
        <w:ind w:left="0"/>
        <w:rPr>
          <w:sz w:val="23"/>
        </w:rPr>
      </w:pPr>
    </w:p>
    <w:p w:rsidR="008633A7" w:rsidRDefault="000E0F3E">
      <w:pPr>
        <w:pStyle w:val="Titre1"/>
      </w:pPr>
      <w:r>
        <w:rPr>
          <w:w w:val="95"/>
        </w:rPr>
        <w:t>Article</w:t>
      </w:r>
      <w:r>
        <w:rPr>
          <w:spacing w:val="5"/>
          <w:w w:val="95"/>
        </w:rPr>
        <w:t xml:space="preserve"> </w:t>
      </w:r>
      <w:r>
        <w:rPr>
          <w:w w:val="95"/>
        </w:rPr>
        <w:t>9</w:t>
      </w:r>
      <w:r>
        <w:rPr>
          <w:spacing w:val="4"/>
          <w:w w:val="95"/>
        </w:rPr>
        <w:t xml:space="preserve"> </w:t>
      </w:r>
      <w:r>
        <w:rPr>
          <w:w w:val="70"/>
        </w:rPr>
        <w:t>-­‐</w:t>
      </w:r>
      <w:r>
        <w:rPr>
          <w:spacing w:val="18"/>
          <w:w w:val="70"/>
        </w:rPr>
        <w:t xml:space="preserve"> </w:t>
      </w:r>
      <w:r>
        <w:rPr>
          <w:w w:val="95"/>
        </w:rPr>
        <w:t>Le</w:t>
      </w:r>
      <w:r>
        <w:rPr>
          <w:spacing w:val="5"/>
          <w:w w:val="95"/>
        </w:rPr>
        <w:t xml:space="preserve"> </w:t>
      </w:r>
      <w:r>
        <w:rPr>
          <w:w w:val="95"/>
        </w:rPr>
        <w:t>Trésorier</w:t>
      </w:r>
    </w:p>
    <w:p w:rsidR="008633A7" w:rsidRDefault="000E0F3E">
      <w:pPr>
        <w:pStyle w:val="Corpsdetexte"/>
        <w:ind w:right="444"/>
      </w:pPr>
      <w:r>
        <w:t>Le Trésorier a la charge de toutes les écritures relatives à la comptabilité du Collège. Il</w:t>
      </w:r>
      <w:r>
        <w:rPr>
          <w:spacing w:val="1"/>
        </w:rPr>
        <w:t xml:space="preserve"> </w:t>
      </w:r>
      <w:r>
        <w:t>reçoit les bordereaux de dépenses signés par le Président, le montant des cotisations et</w:t>
      </w:r>
      <w:r>
        <w:rPr>
          <w:spacing w:val="-52"/>
        </w:rPr>
        <w:t xml:space="preserve"> </w:t>
      </w:r>
      <w:r>
        <w:t>autre</w:t>
      </w:r>
      <w:r>
        <w:rPr>
          <w:spacing w:val="-1"/>
        </w:rPr>
        <w:t xml:space="preserve"> </w:t>
      </w:r>
      <w:r>
        <w:t>sommes revenant au Collège.</w:t>
      </w:r>
    </w:p>
    <w:p w:rsidR="008633A7" w:rsidRDefault="000E0F3E">
      <w:pPr>
        <w:pStyle w:val="Corpsdetexte"/>
        <w:spacing w:line="244" w:lineRule="auto"/>
        <w:ind w:right="565"/>
      </w:pPr>
      <w:r>
        <w:t>Il exécute les dépenses ordonnancées par le Président, en tient note exacte et rend un</w:t>
      </w:r>
      <w:r>
        <w:rPr>
          <w:spacing w:val="-52"/>
        </w:rPr>
        <w:t xml:space="preserve"> </w:t>
      </w:r>
      <w:r>
        <w:t>compte</w:t>
      </w:r>
      <w:r>
        <w:rPr>
          <w:spacing w:val="-2"/>
        </w:rPr>
        <w:t xml:space="preserve"> </w:t>
      </w:r>
      <w:r>
        <w:t>détaillé à la fin de l'année au Directoire.</w:t>
      </w:r>
    </w:p>
    <w:p w:rsidR="008633A7" w:rsidRDefault="000E0F3E">
      <w:pPr>
        <w:pStyle w:val="Corpsdetexte"/>
        <w:ind w:right="421"/>
      </w:pPr>
      <w:r>
        <w:t>Il présente à l'Assemblée Générale le compte rendu financier de l'exercice écoulé, après</w:t>
      </w:r>
      <w:r>
        <w:rPr>
          <w:spacing w:val="-52"/>
        </w:rPr>
        <w:t xml:space="preserve"> </w:t>
      </w:r>
      <w:r>
        <w:t>visa</w:t>
      </w:r>
      <w:r>
        <w:rPr>
          <w:spacing w:val="-1"/>
        </w:rPr>
        <w:t xml:space="preserve"> </w:t>
      </w:r>
      <w:r>
        <w:t>des commissaires aux comptes.</w:t>
      </w:r>
    </w:p>
    <w:p w:rsidR="008633A7" w:rsidRDefault="008633A7">
      <w:pPr>
        <w:pStyle w:val="Corpsdetexte"/>
        <w:spacing w:before="3"/>
        <w:ind w:left="0"/>
        <w:rPr>
          <w:sz w:val="23"/>
        </w:rPr>
      </w:pPr>
    </w:p>
    <w:p w:rsidR="008633A7" w:rsidRDefault="000E0F3E">
      <w:pPr>
        <w:pStyle w:val="Titre1"/>
      </w:pPr>
      <w:r>
        <w:t>Article 10</w:t>
      </w:r>
      <w:r>
        <w:rPr>
          <w:spacing w:val="-1"/>
        </w:rPr>
        <w:t xml:space="preserve"> </w:t>
      </w:r>
      <w:r>
        <w:rPr>
          <w:w w:val="33"/>
        </w:rPr>
        <w:t>-­‐</w:t>
      </w:r>
      <w:r>
        <w:t xml:space="preserve"> Le </w:t>
      </w:r>
      <w:r>
        <w:rPr>
          <w:spacing w:val="-1"/>
        </w:rPr>
        <w:t>T</w:t>
      </w:r>
      <w:r>
        <w:t>résorie</w:t>
      </w:r>
      <w:r>
        <w:rPr>
          <w:spacing w:val="-2"/>
        </w:rPr>
        <w:t>r</w:t>
      </w:r>
      <w:r>
        <w:rPr>
          <w:w w:val="33"/>
        </w:rPr>
        <w:t>-­‐</w:t>
      </w:r>
      <w:r>
        <w:t>A</w:t>
      </w:r>
      <w:r>
        <w:rPr>
          <w:spacing w:val="-1"/>
        </w:rPr>
        <w:t>d</w:t>
      </w:r>
      <w:r>
        <w:t>joint</w:t>
      </w:r>
    </w:p>
    <w:p w:rsidR="008633A7" w:rsidRDefault="000E0F3E">
      <w:pPr>
        <w:pStyle w:val="Corpsdetexte"/>
      </w:pPr>
      <w:r>
        <w:t>Il</w:t>
      </w:r>
      <w:r>
        <w:rPr>
          <w:spacing w:val="-1"/>
        </w:rPr>
        <w:t xml:space="preserve"> </w:t>
      </w:r>
      <w:r>
        <w:t>seconde le</w:t>
      </w:r>
      <w:r>
        <w:rPr>
          <w:spacing w:val="-1"/>
        </w:rPr>
        <w:t xml:space="preserve"> </w:t>
      </w:r>
      <w:r>
        <w:t>trésorier, et</w:t>
      </w:r>
      <w:r>
        <w:rPr>
          <w:spacing w:val="-1"/>
        </w:rPr>
        <w:t xml:space="preserve"> </w:t>
      </w:r>
      <w:r>
        <w:t>le remplace</w:t>
      </w:r>
      <w:r>
        <w:rPr>
          <w:spacing w:val="-1"/>
        </w:rPr>
        <w:t xml:space="preserve"> </w:t>
      </w:r>
      <w:r>
        <w:t>en cas de</w:t>
      </w:r>
      <w:r>
        <w:rPr>
          <w:spacing w:val="-1"/>
        </w:rPr>
        <w:t xml:space="preserve"> </w:t>
      </w:r>
      <w:r>
        <w:t>nécessité.</w:t>
      </w:r>
    </w:p>
    <w:p w:rsidR="008633A7" w:rsidRDefault="008633A7">
      <w:pPr>
        <w:pStyle w:val="Corpsdetexte"/>
        <w:ind w:left="0"/>
      </w:pPr>
    </w:p>
    <w:p w:rsidR="008633A7" w:rsidRDefault="000E0F3E">
      <w:pPr>
        <w:pStyle w:val="Titre1"/>
        <w:numPr>
          <w:ilvl w:val="0"/>
          <w:numId w:val="1"/>
        </w:numPr>
        <w:tabs>
          <w:tab w:val="left" w:pos="374"/>
        </w:tabs>
        <w:ind w:left="373" w:hanging="261"/>
      </w:pPr>
      <w:r>
        <w:t>–</w:t>
      </w:r>
      <w:r>
        <w:rPr>
          <w:spacing w:val="-1"/>
        </w:rPr>
        <w:t xml:space="preserve"> </w:t>
      </w:r>
      <w:r>
        <w:t>FONCTIONNEMENT</w:t>
      </w:r>
    </w:p>
    <w:p w:rsidR="008633A7" w:rsidRDefault="008633A7">
      <w:pPr>
        <w:pStyle w:val="Corpsdetexte"/>
        <w:spacing w:before="12"/>
        <w:ind w:left="0"/>
        <w:rPr>
          <w:b/>
          <w:sz w:val="23"/>
        </w:rPr>
      </w:pPr>
    </w:p>
    <w:p w:rsidR="008633A7" w:rsidRDefault="000E0F3E">
      <w:pPr>
        <w:ind w:left="113"/>
        <w:rPr>
          <w:b/>
          <w:sz w:val="24"/>
        </w:rPr>
      </w:pPr>
      <w:r>
        <w:rPr>
          <w:b/>
          <w:spacing w:val="-1"/>
          <w:sz w:val="24"/>
        </w:rPr>
        <w:t>Article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13"/>
          <w:sz w:val="24"/>
        </w:rPr>
        <w:t xml:space="preserve"> </w:t>
      </w:r>
      <w:r>
        <w:rPr>
          <w:b/>
          <w:w w:val="70"/>
          <w:sz w:val="24"/>
        </w:rPr>
        <w:t>-­‐</w:t>
      </w:r>
      <w:r>
        <w:rPr>
          <w:b/>
          <w:spacing w:val="5"/>
          <w:w w:val="70"/>
          <w:sz w:val="24"/>
        </w:rPr>
        <w:t xml:space="preserve"> </w:t>
      </w:r>
      <w:r>
        <w:rPr>
          <w:b/>
          <w:sz w:val="24"/>
        </w:rPr>
        <w:t>Rôle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Bureau</w:t>
      </w:r>
    </w:p>
    <w:p w:rsidR="008633A7" w:rsidRDefault="000E0F3E">
      <w:pPr>
        <w:pStyle w:val="Corpsdetexte"/>
      </w:pPr>
      <w:r>
        <w:t>Le</w:t>
      </w:r>
      <w:r>
        <w:rPr>
          <w:spacing w:val="-1"/>
        </w:rPr>
        <w:t xml:space="preserve"> </w:t>
      </w:r>
      <w:r>
        <w:t>Bureau exécute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décisions du Directoire.</w:t>
      </w:r>
    </w:p>
    <w:p w:rsidR="008633A7" w:rsidRDefault="000E0F3E">
      <w:pPr>
        <w:pStyle w:val="Corpsdetexte"/>
        <w:ind w:right="1463"/>
      </w:pPr>
      <w:r>
        <w:t>Il est autorisé en cas d'urgence à prendre toutes décisions nécessitées par les</w:t>
      </w:r>
      <w:r>
        <w:rPr>
          <w:spacing w:val="-52"/>
        </w:rPr>
        <w:t xml:space="preserve"> </w:t>
      </w:r>
      <w:r>
        <w:t>circonstances.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en rend compte</w:t>
      </w:r>
      <w:r>
        <w:rPr>
          <w:spacing w:val="-1"/>
        </w:rPr>
        <w:t xml:space="preserve"> </w:t>
      </w:r>
      <w:r>
        <w:t>à la réunion suivante</w:t>
      </w:r>
      <w:r>
        <w:rPr>
          <w:spacing w:val="-2"/>
        </w:rPr>
        <w:t xml:space="preserve"> </w:t>
      </w:r>
      <w:r>
        <w:t>du Directoire.</w:t>
      </w:r>
    </w:p>
    <w:p w:rsidR="008633A7" w:rsidRDefault="000E0F3E">
      <w:pPr>
        <w:pStyle w:val="Corpsdetexte"/>
        <w:ind w:right="225"/>
      </w:pPr>
      <w:r>
        <w:t>Dans un souci de bonne réalisation de ses objectifs, l'Association peut librement créer des</w:t>
      </w:r>
      <w:r>
        <w:rPr>
          <w:spacing w:val="-52"/>
        </w:rPr>
        <w:t xml:space="preserve"> </w:t>
      </w:r>
      <w:r>
        <w:t>emplois salariés nécessaires à ses missions et conclure les contrats de travail</w:t>
      </w:r>
      <w:r>
        <w:rPr>
          <w:spacing w:val="1"/>
        </w:rPr>
        <w:t xml:space="preserve"> </w:t>
      </w:r>
      <w:r>
        <w:t>correspondants. Dans cette optique, le Bureau disposera des prérogatives nécessaires à</w:t>
      </w:r>
      <w:r>
        <w:rPr>
          <w:spacing w:val="1"/>
        </w:rPr>
        <w:t xml:space="preserve"> </w:t>
      </w:r>
      <w:r>
        <w:t>l'identification des besoins salariés de l'Association et sera chargé d'y pourvoir par la</w:t>
      </w:r>
      <w:r>
        <w:rPr>
          <w:spacing w:val="1"/>
        </w:rPr>
        <w:t xml:space="preserve"> </w:t>
      </w:r>
      <w:r>
        <w:t>création de postes salariés et de contrats de travail. La décision de recrutements salariés</w:t>
      </w:r>
      <w:r>
        <w:rPr>
          <w:spacing w:val="1"/>
        </w:rPr>
        <w:t xml:space="preserve"> </w:t>
      </w:r>
      <w:r>
        <w:t>sera prise par le Président, après consultation du Trésorier, à l'aune des ressources</w:t>
      </w:r>
      <w:r>
        <w:rPr>
          <w:spacing w:val="1"/>
        </w:rPr>
        <w:t xml:space="preserve"> </w:t>
      </w:r>
      <w:r>
        <w:t>budgétaires</w:t>
      </w:r>
      <w:r>
        <w:rPr>
          <w:spacing w:val="-1"/>
        </w:rPr>
        <w:t xml:space="preserve"> </w:t>
      </w:r>
      <w:r>
        <w:t>de l'Association.</w:t>
      </w:r>
    </w:p>
    <w:p w:rsidR="008633A7" w:rsidRDefault="008633A7">
      <w:pPr>
        <w:pStyle w:val="Corpsdetexte"/>
        <w:spacing w:before="10"/>
        <w:ind w:left="0"/>
        <w:rPr>
          <w:sz w:val="23"/>
        </w:rPr>
      </w:pPr>
    </w:p>
    <w:p w:rsidR="008633A7" w:rsidRDefault="000E0F3E">
      <w:pPr>
        <w:pStyle w:val="Titre1"/>
      </w:pPr>
      <w:r>
        <w:rPr>
          <w:spacing w:val="-1"/>
        </w:rPr>
        <w:t>Article</w:t>
      </w:r>
      <w:r>
        <w:rPr>
          <w:spacing w:val="-11"/>
        </w:rPr>
        <w:t xml:space="preserve"> </w:t>
      </w:r>
      <w:r>
        <w:rPr>
          <w:spacing w:val="-1"/>
        </w:rPr>
        <w:t>12</w:t>
      </w:r>
      <w:r>
        <w:rPr>
          <w:spacing w:val="-12"/>
        </w:rPr>
        <w:t xml:space="preserve"> </w:t>
      </w:r>
      <w:r>
        <w:rPr>
          <w:spacing w:val="-1"/>
          <w:w w:val="70"/>
        </w:rPr>
        <w:t>-­‐</w:t>
      </w:r>
      <w:r>
        <w:rPr>
          <w:spacing w:val="6"/>
          <w:w w:val="70"/>
        </w:rPr>
        <w:t xml:space="preserve"> </w:t>
      </w:r>
      <w:r>
        <w:rPr>
          <w:spacing w:val="-1"/>
        </w:rPr>
        <w:t>Commissions</w:t>
      </w:r>
      <w:r>
        <w:rPr>
          <w:spacing w:val="-11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Groupes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Travail</w:t>
      </w:r>
    </w:p>
    <w:p w:rsidR="008633A7" w:rsidRDefault="000E0F3E">
      <w:pPr>
        <w:pStyle w:val="Corpsdetexte"/>
        <w:ind w:right="427"/>
      </w:pPr>
      <w:r>
        <w:t>Le Directoire peut créer des commissions ou groupes de travail dont il fixe le nombre, la</w:t>
      </w:r>
      <w:r>
        <w:rPr>
          <w:spacing w:val="-52"/>
        </w:rPr>
        <w:t xml:space="preserve"> </w:t>
      </w:r>
      <w:r>
        <w:t>ou les missions, et la composition. Il peut être fait appel à des membres extérieurs au</w:t>
      </w:r>
      <w:r>
        <w:rPr>
          <w:spacing w:val="1"/>
        </w:rPr>
        <w:t xml:space="preserve"> </w:t>
      </w:r>
      <w:r>
        <w:t>Directoire pour participer aux travaux des Commissions. Leurs conditions de</w:t>
      </w:r>
      <w:r>
        <w:rPr>
          <w:spacing w:val="1"/>
        </w:rPr>
        <w:t xml:space="preserve"> </w:t>
      </w:r>
      <w:r>
        <w:t>fonctionnement</w:t>
      </w:r>
      <w:r>
        <w:rPr>
          <w:spacing w:val="-1"/>
        </w:rPr>
        <w:t xml:space="preserve"> </w:t>
      </w:r>
      <w:r>
        <w:t>sont définies par</w:t>
      </w:r>
      <w:r>
        <w:rPr>
          <w:spacing w:val="-1"/>
        </w:rPr>
        <w:t xml:space="preserve"> </w:t>
      </w:r>
      <w:r>
        <w:t>le Directoire.</w:t>
      </w:r>
    </w:p>
    <w:p w:rsidR="008633A7" w:rsidRDefault="008633A7">
      <w:pPr>
        <w:pStyle w:val="Corpsdetexte"/>
        <w:spacing w:before="11"/>
        <w:ind w:left="0"/>
        <w:rPr>
          <w:sz w:val="23"/>
        </w:rPr>
      </w:pPr>
    </w:p>
    <w:p w:rsidR="008633A7" w:rsidRDefault="000E0F3E">
      <w:pPr>
        <w:pStyle w:val="Titre1"/>
      </w:pPr>
      <w:r>
        <w:t>Article</w:t>
      </w:r>
      <w:r>
        <w:rPr>
          <w:spacing w:val="-4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Comités</w:t>
      </w:r>
      <w:r>
        <w:rPr>
          <w:spacing w:val="-4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Développement</w:t>
      </w:r>
      <w:r>
        <w:rPr>
          <w:spacing w:val="-4"/>
        </w:rPr>
        <w:t xml:space="preserve"> </w:t>
      </w:r>
      <w:r>
        <w:t>Professionnel</w:t>
      </w:r>
      <w:r>
        <w:rPr>
          <w:spacing w:val="-5"/>
        </w:rPr>
        <w:t xml:space="preserve"> </w:t>
      </w:r>
      <w:r>
        <w:t>Continu</w:t>
      </w:r>
      <w:r>
        <w:rPr>
          <w:spacing w:val="-4"/>
        </w:rPr>
        <w:t xml:space="preserve"> </w:t>
      </w:r>
      <w:r>
        <w:t>(DPC)</w:t>
      </w:r>
    </w:p>
    <w:p w:rsidR="008633A7" w:rsidRDefault="000E0F3E">
      <w:pPr>
        <w:pStyle w:val="Corpsdetexte"/>
        <w:spacing w:before="5"/>
        <w:ind w:right="440"/>
      </w:pPr>
      <w:r>
        <w:t>Le Comité scientifique et pédagogique du DPC est en charge de l'élaboration, de la</w:t>
      </w:r>
      <w:r>
        <w:rPr>
          <w:spacing w:val="1"/>
        </w:rPr>
        <w:t xml:space="preserve"> </w:t>
      </w:r>
      <w:r>
        <w:t>promotion des programmes DPC, de l'examen des actions réalisées et proposées à</w:t>
      </w:r>
      <w:r>
        <w:rPr>
          <w:spacing w:val="1"/>
        </w:rPr>
        <w:t xml:space="preserve"> </w:t>
      </w:r>
      <w:r>
        <w:t>validation. Ses travaux sont animés et coordonnés par le Président du Comité DPC. Les</w:t>
      </w:r>
      <w:r>
        <w:rPr>
          <w:spacing w:val="1"/>
        </w:rPr>
        <w:t xml:space="preserve"> </w:t>
      </w:r>
      <w:r>
        <w:t>membres du Comité et son Président, sont désignés par le Directoire sur proposition du</w:t>
      </w:r>
      <w:r>
        <w:rPr>
          <w:spacing w:val="-53"/>
        </w:rPr>
        <w:t xml:space="preserve"> </w:t>
      </w:r>
      <w:r>
        <w:t>Bureau</w:t>
      </w:r>
      <w:r>
        <w:rPr>
          <w:spacing w:val="-1"/>
        </w:rPr>
        <w:t xml:space="preserve"> </w:t>
      </w:r>
      <w:r>
        <w:t>du CFAR</w:t>
      </w:r>
      <w:r>
        <w:rPr>
          <w:spacing w:val="-1"/>
        </w:rPr>
        <w:t xml:space="preserve"> </w:t>
      </w:r>
      <w:r>
        <w:t>– ODPC.</w:t>
      </w:r>
    </w:p>
    <w:p w:rsidR="008633A7" w:rsidRDefault="000E0F3E">
      <w:pPr>
        <w:pStyle w:val="Corpsdetexte"/>
        <w:ind w:right="485"/>
      </w:pPr>
      <w:r>
        <w:t>La conception des programmes de DPC procède de l'identification des besoins des</w:t>
      </w:r>
      <w:r>
        <w:rPr>
          <w:spacing w:val="1"/>
        </w:rPr>
        <w:t xml:space="preserve"> </w:t>
      </w:r>
      <w:r>
        <w:t>professionnels, de la dynamique et enjeux scientifiques de la Discipline, ainsi que de sa</w:t>
      </w:r>
      <w:r>
        <w:rPr>
          <w:spacing w:val="-52"/>
        </w:rPr>
        <w:t xml:space="preserve"> </w:t>
      </w:r>
      <w:r>
        <w:t>politique de gestion des risques avec sa composante accréditation. L'élaboration des</w:t>
      </w:r>
      <w:r>
        <w:rPr>
          <w:spacing w:val="1"/>
        </w:rPr>
        <w:t xml:space="preserve"> </w:t>
      </w:r>
      <w:r>
        <w:t>programmes correspondants répond à la fois aux orientations nationales de DPC et aux</w:t>
      </w:r>
      <w:r>
        <w:rPr>
          <w:spacing w:val="-52"/>
        </w:rPr>
        <w:t xml:space="preserve"> </w:t>
      </w:r>
      <w:r>
        <w:t>modalités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méthodes définies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la HAS.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actions cognitives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DPC</w:t>
      </w:r>
      <w:r>
        <w:rPr>
          <w:spacing w:val="-1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mises en</w:t>
      </w:r>
    </w:p>
    <w:p w:rsidR="008633A7" w:rsidRDefault="008633A7">
      <w:pPr>
        <w:sectPr w:rsidR="008633A7">
          <w:pgSz w:w="11900" w:h="16840"/>
          <w:pgMar w:top="1340" w:right="1480" w:bottom="1560" w:left="1300" w:header="0" w:footer="1373" w:gutter="0"/>
          <w:cols w:space="720"/>
        </w:sectPr>
      </w:pPr>
    </w:p>
    <w:p w:rsidR="008633A7" w:rsidRDefault="000E0F3E">
      <w:pPr>
        <w:pStyle w:val="Corpsdetexte"/>
        <w:spacing w:before="75"/>
        <w:ind w:right="702"/>
      </w:pPr>
      <w:proofErr w:type="spellStart"/>
      <w:proofErr w:type="gramStart"/>
      <w:r>
        <w:lastRenderedPageBreak/>
        <w:t>oeuvre</w:t>
      </w:r>
      <w:proofErr w:type="spellEnd"/>
      <w:proofErr w:type="gramEnd"/>
      <w:r>
        <w:t xml:space="preserve"> par différentes structures partenaires et labellisées par le CFAR sur la base du</w:t>
      </w:r>
      <w:r>
        <w:rPr>
          <w:spacing w:val="-53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de l'indépendance scientifique et de la transparence financière.</w:t>
      </w:r>
    </w:p>
    <w:p w:rsidR="008633A7" w:rsidRDefault="000E0F3E">
      <w:pPr>
        <w:pStyle w:val="Corpsdetexte"/>
        <w:ind w:right="222"/>
      </w:pPr>
      <w:r>
        <w:t>Le comité s'adjoint le concours de toute personnalité qualifiée et/ou personne morale</w:t>
      </w:r>
      <w:r>
        <w:rPr>
          <w:spacing w:val="1"/>
        </w:rPr>
        <w:t xml:space="preserve"> </w:t>
      </w:r>
      <w:r>
        <w:t>extérieure afin de satisfaire aux exigences d'élaboration de programmes DPC, notamment</w:t>
      </w:r>
      <w:r>
        <w:rPr>
          <w:spacing w:val="-52"/>
        </w:rPr>
        <w:t xml:space="preserve"> </w:t>
      </w:r>
      <w:r>
        <w:t>concernant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programmes</w:t>
      </w:r>
      <w:r>
        <w:rPr>
          <w:spacing w:val="-1"/>
        </w:rPr>
        <w:t xml:space="preserve"> </w:t>
      </w:r>
      <w:r>
        <w:t>dont</w:t>
      </w:r>
      <w:r>
        <w:rPr>
          <w:spacing w:val="-1"/>
        </w:rPr>
        <w:t xml:space="preserve"> </w:t>
      </w:r>
      <w:r>
        <w:t>l'objectif</w:t>
      </w:r>
      <w:r>
        <w:rPr>
          <w:spacing w:val="-1"/>
        </w:rPr>
        <w:t xml:space="preserve"> </w:t>
      </w:r>
      <w:r>
        <w:t xml:space="preserve">serait </w:t>
      </w:r>
      <w:proofErr w:type="spellStart"/>
      <w:r>
        <w:t>pluriprofessionnel</w:t>
      </w:r>
      <w:proofErr w:type="spellEnd"/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pluridisciplinaire.</w:t>
      </w:r>
    </w:p>
    <w:p w:rsidR="008633A7" w:rsidRDefault="008633A7">
      <w:pPr>
        <w:pStyle w:val="Corpsdetexte"/>
        <w:spacing w:before="11"/>
        <w:ind w:left="0"/>
        <w:rPr>
          <w:sz w:val="23"/>
        </w:rPr>
      </w:pPr>
    </w:p>
    <w:p w:rsidR="008633A7" w:rsidRDefault="000E0F3E">
      <w:pPr>
        <w:pStyle w:val="Titre1"/>
        <w:numPr>
          <w:ilvl w:val="0"/>
          <w:numId w:val="1"/>
        </w:numPr>
        <w:tabs>
          <w:tab w:val="left" w:pos="310"/>
        </w:tabs>
        <w:ind w:left="309" w:hanging="197"/>
      </w:pPr>
      <w:r>
        <w:rPr>
          <w:w w:val="70"/>
        </w:rPr>
        <w:t>-­‐</w:t>
      </w:r>
      <w:r>
        <w:rPr>
          <w:spacing w:val="33"/>
          <w:w w:val="70"/>
        </w:rPr>
        <w:t xml:space="preserve"> </w:t>
      </w:r>
      <w:r>
        <w:rPr>
          <w:w w:val="95"/>
        </w:rPr>
        <w:t>DISPOSITIONS</w:t>
      </w:r>
      <w:r>
        <w:rPr>
          <w:spacing w:val="20"/>
          <w:w w:val="95"/>
        </w:rPr>
        <w:t xml:space="preserve"> </w:t>
      </w:r>
      <w:r>
        <w:rPr>
          <w:w w:val="95"/>
        </w:rPr>
        <w:t>TRANSITOIRES</w:t>
      </w:r>
    </w:p>
    <w:p w:rsidR="008633A7" w:rsidRDefault="008633A7">
      <w:pPr>
        <w:pStyle w:val="Corpsdetexte"/>
        <w:ind w:left="0"/>
        <w:rPr>
          <w:b/>
        </w:rPr>
      </w:pPr>
    </w:p>
    <w:p w:rsidR="008633A7" w:rsidRDefault="000E0F3E">
      <w:pPr>
        <w:ind w:left="113"/>
        <w:rPr>
          <w:b/>
          <w:sz w:val="24"/>
        </w:rPr>
      </w:pPr>
      <w:r>
        <w:rPr>
          <w:b/>
          <w:sz w:val="24"/>
        </w:rPr>
        <w:t>Article 14</w:t>
      </w:r>
    </w:p>
    <w:p w:rsidR="008633A7" w:rsidRDefault="000E0F3E">
      <w:pPr>
        <w:pStyle w:val="Corpsdetexte"/>
        <w:spacing w:before="5"/>
        <w:ind w:right="1136"/>
      </w:pPr>
      <w:r>
        <w:t>Jusqu'à la première réunion du Directoire, le rôle de ce dernier est assuré, à titre</w:t>
      </w:r>
      <w:r>
        <w:rPr>
          <w:spacing w:val="-52"/>
        </w:rPr>
        <w:t xml:space="preserve"> </w:t>
      </w:r>
      <w:r>
        <w:t>provisoire,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 Bureau.</w:t>
      </w:r>
    </w:p>
    <w:sectPr w:rsidR="008633A7">
      <w:pgSz w:w="11900" w:h="16840"/>
      <w:pgMar w:top="1340" w:right="1480" w:bottom="1580" w:left="1300" w:header="0" w:footer="13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2B5" w:rsidRDefault="006F42B5">
      <w:r>
        <w:separator/>
      </w:r>
    </w:p>
  </w:endnote>
  <w:endnote w:type="continuationSeparator" w:id="0">
    <w:p w:rsidR="006F42B5" w:rsidRDefault="006F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3A7" w:rsidRDefault="006F42B5">
    <w:pPr>
      <w:pStyle w:val="Corpsdetexte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128.15pt;margin-top:761.25pt;width:349.45pt;height:31.3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33A7" w:rsidRDefault="000E0F3E">
                <w:pPr>
                  <w:spacing w:before="20"/>
                  <w:ind w:left="20" w:right="18" w:firstLine="96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Ce nouveau règlement intérieur est attaché aux nouveaux statuts</w:t>
                </w:r>
                <w:r>
                  <w:rPr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approuvés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par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l’Assemblée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Générale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Extraordinaire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du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 w:rsidR="000B7275">
                  <w:rPr>
                    <w:b/>
                    <w:sz w:val="24"/>
                  </w:rPr>
                  <w:t>11 juillet 2023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2B5" w:rsidRDefault="006F42B5">
      <w:r>
        <w:separator/>
      </w:r>
    </w:p>
  </w:footnote>
  <w:footnote w:type="continuationSeparator" w:id="0">
    <w:p w:rsidR="006F42B5" w:rsidRDefault="006F4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7067F"/>
    <w:multiLevelType w:val="hybridMultilevel"/>
    <w:tmpl w:val="E012CBA4"/>
    <w:lvl w:ilvl="0" w:tplc="D3ECB23A">
      <w:start w:val="1"/>
      <w:numFmt w:val="upperRoman"/>
      <w:lvlText w:val="%1-"/>
      <w:lvlJc w:val="left"/>
      <w:pPr>
        <w:ind w:left="178" w:hanging="65"/>
        <w:jc w:val="left"/>
      </w:pPr>
      <w:rPr>
        <w:rFonts w:ascii="Calibri" w:eastAsia="Calibri" w:hAnsi="Calibri" w:cs="Calibri" w:hint="default"/>
        <w:b/>
        <w:bCs/>
        <w:w w:val="33"/>
        <w:sz w:val="22"/>
        <w:szCs w:val="22"/>
        <w:lang w:val="fr-FR" w:eastAsia="en-US" w:bidi="ar-SA"/>
      </w:rPr>
    </w:lvl>
    <w:lvl w:ilvl="1" w:tplc="D39EDD8E">
      <w:numFmt w:val="bullet"/>
      <w:lvlText w:val="•"/>
      <w:lvlJc w:val="left"/>
      <w:pPr>
        <w:ind w:left="1074" w:hanging="65"/>
      </w:pPr>
      <w:rPr>
        <w:rFonts w:hint="default"/>
        <w:lang w:val="fr-FR" w:eastAsia="en-US" w:bidi="ar-SA"/>
      </w:rPr>
    </w:lvl>
    <w:lvl w:ilvl="2" w:tplc="0C101460">
      <w:numFmt w:val="bullet"/>
      <w:lvlText w:val="•"/>
      <w:lvlJc w:val="left"/>
      <w:pPr>
        <w:ind w:left="1968" w:hanging="65"/>
      </w:pPr>
      <w:rPr>
        <w:rFonts w:hint="default"/>
        <w:lang w:val="fr-FR" w:eastAsia="en-US" w:bidi="ar-SA"/>
      </w:rPr>
    </w:lvl>
    <w:lvl w:ilvl="3" w:tplc="0DA6066A">
      <w:numFmt w:val="bullet"/>
      <w:lvlText w:val="•"/>
      <w:lvlJc w:val="left"/>
      <w:pPr>
        <w:ind w:left="2862" w:hanging="65"/>
      </w:pPr>
      <w:rPr>
        <w:rFonts w:hint="default"/>
        <w:lang w:val="fr-FR" w:eastAsia="en-US" w:bidi="ar-SA"/>
      </w:rPr>
    </w:lvl>
    <w:lvl w:ilvl="4" w:tplc="4A6A245C">
      <w:numFmt w:val="bullet"/>
      <w:lvlText w:val="•"/>
      <w:lvlJc w:val="left"/>
      <w:pPr>
        <w:ind w:left="3756" w:hanging="65"/>
      </w:pPr>
      <w:rPr>
        <w:rFonts w:hint="default"/>
        <w:lang w:val="fr-FR" w:eastAsia="en-US" w:bidi="ar-SA"/>
      </w:rPr>
    </w:lvl>
    <w:lvl w:ilvl="5" w:tplc="39084F1A">
      <w:numFmt w:val="bullet"/>
      <w:lvlText w:val="•"/>
      <w:lvlJc w:val="left"/>
      <w:pPr>
        <w:ind w:left="4650" w:hanging="65"/>
      </w:pPr>
      <w:rPr>
        <w:rFonts w:hint="default"/>
        <w:lang w:val="fr-FR" w:eastAsia="en-US" w:bidi="ar-SA"/>
      </w:rPr>
    </w:lvl>
    <w:lvl w:ilvl="6" w:tplc="0876F5A8">
      <w:numFmt w:val="bullet"/>
      <w:lvlText w:val="•"/>
      <w:lvlJc w:val="left"/>
      <w:pPr>
        <w:ind w:left="5544" w:hanging="65"/>
      </w:pPr>
      <w:rPr>
        <w:rFonts w:hint="default"/>
        <w:lang w:val="fr-FR" w:eastAsia="en-US" w:bidi="ar-SA"/>
      </w:rPr>
    </w:lvl>
    <w:lvl w:ilvl="7" w:tplc="CF161C86">
      <w:numFmt w:val="bullet"/>
      <w:lvlText w:val="•"/>
      <w:lvlJc w:val="left"/>
      <w:pPr>
        <w:ind w:left="6438" w:hanging="65"/>
      </w:pPr>
      <w:rPr>
        <w:rFonts w:hint="default"/>
        <w:lang w:val="fr-FR" w:eastAsia="en-US" w:bidi="ar-SA"/>
      </w:rPr>
    </w:lvl>
    <w:lvl w:ilvl="8" w:tplc="A9743862">
      <w:numFmt w:val="bullet"/>
      <w:lvlText w:val="•"/>
      <w:lvlJc w:val="left"/>
      <w:pPr>
        <w:ind w:left="7332" w:hanging="65"/>
      </w:pPr>
      <w:rPr>
        <w:rFonts w:hint="default"/>
        <w:lang w:val="fr-FR" w:eastAsia="en-US" w:bidi="ar-SA"/>
      </w:rPr>
    </w:lvl>
  </w:abstractNum>
  <w:abstractNum w:abstractNumId="1" w15:restartNumberingAfterBreak="0">
    <w:nsid w:val="66A808B1"/>
    <w:multiLevelType w:val="hybridMultilevel"/>
    <w:tmpl w:val="248A425C"/>
    <w:lvl w:ilvl="0" w:tplc="3C804C6A">
      <w:start w:val="3"/>
      <w:numFmt w:val="upperRoman"/>
      <w:lvlText w:val="%1"/>
      <w:lvlJc w:val="left"/>
      <w:pPr>
        <w:ind w:left="359" w:hanging="247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fr-FR" w:eastAsia="en-US" w:bidi="ar-SA"/>
      </w:rPr>
    </w:lvl>
    <w:lvl w:ilvl="1" w:tplc="0D2A537A">
      <w:numFmt w:val="bullet"/>
      <w:lvlText w:val="•"/>
      <w:lvlJc w:val="left"/>
      <w:pPr>
        <w:ind w:left="1236" w:hanging="247"/>
      </w:pPr>
      <w:rPr>
        <w:rFonts w:hint="default"/>
        <w:lang w:val="fr-FR" w:eastAsia="en-US" w:bidi="ar-SA"/>
      </w:rPr>
    </w:lvl>
    <w:lvl w:ilvl="2" w:tplc="E02C8B64">
      <w:numFmt w:val="bullet"/>
      <w:lvlText w:val="•"/>
      <w:lvlJc w:val="left"/>
      <w:pPr>
        <w:ind w:left="2112" w:hanging="247"/>
      </w:pPr>
      <w:rPr>
        <w:rFonts w:hint="default"/>
        <w:lang w:val="fr-FR" w:eastAsia="en-US" w:bidi="ar-SA"/>
      </w:rPr>
    </w:lvl>
    <w:lvl w:ilvl="3" w:tplc="E39A4158">
      <w:numFmt w:val="bullet"/>
      <w:lvlText w:val="•"/>
      <w:lvlJc w:val="left"/>
      <w:pPr>
        <w:ind w:left="2988" w:hanging="247"/>
      </w:pPr>
      <w:rPr>
        <w:rFonts w:hint="default"/>
        <w:lang w:val="fr-FR" w:eastAsia="en-US" w:bidi="ar-SA"/>
      </w:rPr>
    </w:lvl>
    <w:lvl w:ilvl="4" w:tplc="33C4707C">
      <w:numFmt w:val="bullet"/>
      <w:lvlText w:val="•"/>
      <w:lvlJc w:val="left"/>
      <w:pPr>
        <w:ind w:left="3864" w:hanging="247"/>
      </w:pPr>
      <w:rPr>
        <w:rFonts w:hint="default"/>
        <w:lang w:val="fr-FR" w:eastAsia="en-US" w:bidi="ar-SA"/>
      </w:rPr>
    </w:lvl>
    <w:lvl w:ilvl="5" w:tplc="A86E3650">
      <w:numFmt w:val="bullet"/>
      <w:lvlText w:val="•"/>
      <w:lvlJc w:val="left"/>
      <w:pPr>
        <w:ind w:left="4740" w:hanging="247"/>
      </w:pPr>
      <w:rPr>
        <w:rFonts w:hint="default"/>
        <w:lang w:val="fr-FR" w:eastAsia="en-US" w:bidi="ar-SA"/>
      </w:rPr>
    </w:lvl>
    <w:lvl w:ilvl="6" w:tplc="06C8871E">
      <w:numFmt w:val="bullet"/>
      <w:lvlText w:val="•"/>
      <w:lvlJc w:val="left"/>
      <w:pPr>
        <w:ind w:left="5616" w:hanging="247"/>
      </w:pPr>
      <w:rPr>
        <w:rFonts w:hint="default"/>
        <w:lang w:val="fr-FR" w:eastAsia="en-US" w:bidi="ar-SA"/>
      </w:rPr>
    </w:lvl>
    <w:lvl w:ilvl="7" w:tplc="F22C18F2">
      <w:numFmt w:val="bullet"/>
      <w:lvlText w:val="•"/>
      <w:lvlJc w:val="left"/>
      <w:pPr>
        <w:ind w:left="6492" w:hanging="247"/>
      </w:pPr>
      <w:rPr>
        <w:rFonts w:hint="default"/>
        <w:lang w:val="fr-FR" w:eastAsia="en-US" w:bidi="ar-SA"/>
      </w:rPr>
    </w:lvl>
    <w:lvl w:ilvl="8" w:tplc="4C40B6A8">
      <w:numFmt w:val="bullet"/>
      <w:lvlText w:val="•"/>
      <w:lvlJc w:val="left"/>
      <w:pPr>
        <w:ind w:left="7368" w:hanging="247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33A7"/>
    <w:rsid w:val="000B7275"/>
    <w:rsid w:val="000E0F3E"/>
    <w:rsid w:val="0023653E"/>
    <w:rsid w:val="006F42B5"/>
    <w:rsid w:val="0086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4B93C4"/>
  <w15:docId w15:val="{E88DFC5D-EE34-6647-95AE-92763F49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13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3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78" w:hanging="2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3653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53E"/>
    <w:rPr>
      <w:rFonts w:ascii="Times New Roman" w:eastAsia="Calibri" w:hAnsi="Times New Roman" w:cs="Times New Roman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B72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7275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B72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7275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7fa508-71ff-4d60-b563-ee64db7e9950">
      <Terms xmlns="http://schemas.microsoft.com/office/infopath/2007/PartnerControls"/>
    </lcf76f155ced4ddcb4097134ff3c332f>
    <TaxCatchAll xmlns="f5a9caa5-d858-4c2e-a277-5ad9ef5e69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C3FD170816FD44BA1E63C59FB88D68" ma:contentTypeVersion="16" ma:contentTypeDescription="Crée un document." ma:contentTypeScope="" ma:versionID="23319eddcdb14eb6bc3aa2ca1dbedc97">
  <xsd:schema xmlns:xsd="http://www.w3.org/2001/XMLSchema" xmlns:xs="http://www.w3.org/2001/XMLSchema" xmlns:p="http://schemas.microsoft.com/office/2006/metadata/properties" xmlns:ns2="b67fa508-71ff-4d60-b563-ee64db7e9950" xmlns:ns3="f5a9caa5-d858-4c2e-a277-5ad9ef5e6911" targetNamespace="http://schemas.microsoft.com/office/2006/metadata/properties" ma:root="true" ma:fieldsID="8c2238c05d823131614fe1b4ae76e6d2" ns2:_="" ns3:_="">
    <xsd:import namespace="b67fa508-71ff-4d60-b563-ee64db7e9950"/>
    <xsd:import namespace="f5a9caa5-d858-4c2e-a277-5ad9ef5e69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a508-71ff-4d60-b563-ee64db7e9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816df78-43e5-4a11-b62d-31e92f556c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9caa5-d858-4c2e-a277-5ad9ef5e69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f68a88-6329-4831-993d-b7301ac6fba9}" ma:internalName="TaxCatchAll" ma:showField="CatchAllData" ma:web="f5a9caa5-d858-4c2e-a277-5ad9ef5e69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F2EA8B-7244-466A-A6E4-F454F96869AA}">
  <ds:schemaRefs>
    <ds:schemaRef ds:uri="http://schemas.microsoft.com/office/2006/metadata/properties"/>
    <ds:schemaRef ds:uri="http://schemas.microsoft.com/office/infopath/2007/PartnerControls"/>
    <ds:schemaRef ds:uri="b67fa508-71ff-4d60-b563-ee64db7e9950"/>
    <ds:schemaRef ds:uri="f5a9caa5-d858-4c2e-a277-5ad9ef5e6911"/>
  </ds:schemaRefs>
</ds:datastoreItem>
</file>

<file path=customXml/itemProps2.xml><?xml version="1.0" encoding="utf-8"?>
<ds:datastoreItem xmlns:ds="http://schemas.openxmlformats.org/officeDocument/2006/customXml" ds:itemID="{9E00EE79-D0FF-4E83-B912-E265A0278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BD2FE-FB38-498B-B295-B8658C958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fa508-71ff-4d60-b563-ee64db7e9950"/>
    <ds:schemaRef ds:uri="f5a9caa5-d858-4c2e-a277-5ad9ef5e69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0C19B9-2386-D047-8BC8-DD1782CD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1314</Words>
  <Characters>7232</Characters>
  <Application>Microsoft Office Word</Application>
  <DocSecurity>0</DocSecurity>
  <Lines>60</Lines>
  <Paragraphs>17</Paragraphs>
  <ScaleCrop>false</ScaleCrop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Hélène CREUS</cp:lastModifiedBy>
  <cp:revision>3</cp:revision>
  <dcterms:created xsi:type="dcterms:W3CDTF">2023-06-16T11:51:00Z</dcterms:created>
  <dcterms:modified xsi:type="dcterms:W3CDTF">2023-09-19T12:23:00Z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0x0101002BC3FD170816FD44BA1E63C59FB88D68</vt:lpwstr>
  </property>
</Properties>
</file>